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  <w:sz w:val="18"/>
        </w:rPr>
      </w:pPr>
      <w:r w:rsidRPr="004457E3">
        <w:rPr>
          <w:rFonts w:ascii="Arial" w:eastAsia="MS Mincho" w:hAnsi="Arial" w:cs="Arial"/>
          <w:sz w:val="18"/>
        </w:rPr>
        <w:t>Załącznik do Zarządzenia</w:t>
      </w:r>
      <w:r w:rsidR="004C4CA8" w:rsidRPr="004457E3">
        <w:rPr>
          <w:rFonts w:ascii="Arial" w:eastAsia="MS Mincho" w:hAnsi="Arial" w:cs="Arial"/>
          <w:sz w:val="18"/>
        </w:rPr>
        <w:t xml:space="preserve"> nr 206-I/VIII/2021</w:t>
      </w:r>
    </w:p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  <w:sz w:val="18"/>
        </w:rPr>
      </w:pPr>
      <w:r w:rsidRPr="004457E3">
        <w:rPr>
          <w:rFonts w:ascii="Arial" w:eastAsia="MS Mincho" w:hAnsi="Arial" w:cs="Arial"/>
          <w:sz w:val="18"/>
        </w:rPr>
        <w:t>Burmistrza Miasta Biłgoraj</w:t>
      </w:r>
      <w:r w:rsidR="00BF1CDE" w:rsidRPr="004457E3">
        <w:rPr>
          <w:rFonts w:ascii="Arial" w:eastAsia="MS Mincho" w:hAnsi="Arial" w:cs="Arial"/>
          <w:sz w:val="18"/>
        </w:rPr>
        <w:t>a</w:t>
      </w:r>
      <w:r w:rsidRPr="004457E3">
        <w:rPr>
          <w:rFonts w:ascii="Arial" w:eastAsia="MS Mincho" w:hAnsi="Arial" w:cs="Arial"/>
          <w:sz w:val="18"/>
        </w:rPr>
        <w:t xml:space="preserve"> z dnia </w:t>
      </w:r>
      <w:r w:rsidR="004C4CA8" w:rsidRPr="004457E3">
        <w:rPr>
          <w:rFonts w:ascii="Arial" w:eastAsia="MS Mincho" w:hAnsi="Arial" w:cs="Arial"/>
          <w:sz w:val="18"/>
        </w:rPr>
        <w:t>18 marca 2021 r.</w:t>
      </w:r>
    </w:p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  <w:sz w:val="16"/>
        </w:rPr>
      </w:pPr>
    </w:p>
    <w:p w:rsidR="003417C9" w:rsidRPr="004457E3" w:rsidRDefault="003417C9" w:rsidP="0088401F">
      <w:pPr>
        <w:pStyle w:val="Nagwek5"/>
        <w:spacing w:line="276" w:lineRule="auto"/>
        <w:jc w:val="left"/>
        <w:rPr>
          <w:rFonts w:ascii="Arial" w:hAnsi="Arial" w:cs="Arial"/>
        </w:rPr>
      </w:pPr>
      <w:r w:rsidRPr="004457E3">
        <w:rPr>
          <w:rFonts w:ascii="Arial" w:hAnsi="Arial" w:cs="Arial"/>
        </w:rPr>
        <w:t>REGULAMIN PRACY</w:t>
      </w:r>
    </w:p>
    <w:p w:rsidR="003417C9" w:rsidRPr="004457E3" w:rsidRDefault="003417C9" w:rsidP="0088401F">
      <w:pPr>
        <w:spacing w:line="276" w:lineRule="auto"/>
        <w:rPr>
          <w:rFonts w:ascii="Arial" w:eastAsia="MS Mincho" w:hAnsi="Arial" w:cs="Arial"/>
          <w:b/>
          <w:bCs/>
          <w:sz w:val="36"/>
        </w:rPr>
      </w:pPr>
      <w:r w:rsidRPr="004457E3">
        <w:rPr>
          <w:rFonts w:ascii="Arial" w:eastAsia="MS Mincho" w:hAnsi="Arial" w:cs="Arial"/>
          <w:b/>
          <w:bCs/>
          <w:sz w:val="36"/>
        </w:rPr>
        <w:t>Urzędu Miasta Biłgoraj</w:t>
      </w:r>
      <w:r w:rsidR="00983CF7" w:rsidRPr="004457E3">
        <w:rPr>
          <w:rFonts w:ascii="Arial" w:eastAsia="MS Mincho" w:hAnsi="Arial" w:cs="Arial"/>
          <w:b/>
          <w:bCs/>
          <w:sz w:val="36"/>
        </w:rPr>
        <w:t>a</w:t>
      </w:r>
    </w:p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3417C9" w:rsidRPr="004457E3" w:rsidRDefault="003417C9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Rozdział 1</w:t>
      </w:r>
    </w:p>
    <w:p w:rsidR="003417C9" w:rsidRPr="004457E3" w:rsidRDefault="003417C9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Postanowienia ogólne</w:t>
      </w:r>
    </w:p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1</w:t>
      </w:r>
    </w:p>
    <w:p w:rsidR="003417C9" w:rsidRPr="004457E3" w:rsidRDefault="003417C9" w:rsidP="0088401F">
      <w:pPr>
        <w:pStyle w:val="Zwykytekst"/>
        <w:numPr>
          <w:ilvl w:val="0"/>
          <w:numId w:val="1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Regulamin pracy ustala organizację i porządek w procesie pracy oraz związane z tym prawa i obowiązki pracodawcy i pracowników. </w:t>
      </w:r>
    </w:p>
    <w:p w:rsidR="003417C9" w:rsidRPr="004457E3" w:rsidRDefault="003417C9" w:rsidP="0088401F">
      <w:pPr>
        <w:pStyle w:val="Zwykytekst"/>
        <w:numPr>
          <w:ilvl w:val="0"/>
          <w:numId w:val="1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Przepisy regulaminu pracy obowiązują wszystkich pracowników Urzędu Miasta Biłgoraj</w:t>
      </w:r>
      <w:r w:rsidR="00AA3B4F" w:rsidRPr="004457E3">
        <w:rPr>
          <w:rFonts w:ascii="Arial" w:eastAsia="MS Mincho" w:hAnsi="Arial" w:cs="Arial"/>
        </w:rPr>
        <w:t>a</w:t>
      </w:r>
      <w:r w:rsidRPr="004457E3">
        <w:rPr>
          <w:rFonts w:ascii="Arial" w:eastAsia="MS Mincho" w:hAnsi="Arial" w:cs="Arial"/>
        </w:rPr>
        <w:t xml:space="preserve"> bez względu na rodzaj wykonywanej pracy i zajmowane stanowisko. </w:t>
      </w:r>
    </w:p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3417C9" w:rsidRPr="004457E3" w:rsidRDefault="003417C9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2</w:t>
      </w:r>
    </w:p>
    <w:p w:rsidR="003417C9" w:rsidRPr="004457E3" w:rsidRDefault="003417C9" w:rsidP="0088401F">
      <w:pPr>
        <w:pStyle w:val="Zwykytekst"/>
        <w:spacing w:line="276" w:lineRule="auto"/>
        <w:rPr>
          <w:rFonts w:ascii="Arial" w:hAnsi="Arial" w:cs="Arial"/>
        </w:rPr>
      </w:pPr>
      <w:r w:rsidRPr="004457E3">
        <w:rPr>
          <w:rFonts w:ascii="Arial" w:eastAsia="MS Mincho" w:hAnsi="Arial" w:cs="Arial"/>
        </w:rPr>
        <w:t xml:space="preserve">Każdy pracownik przed dopuszczeniem do pracy zostaje zapoznany z treścią regulaminu oraz innymi przepisami obowiązującymi w Urzędzie, co potwierdza w odrębnym oświadczeniu. </w:t>
      </w:r>
      <w:r w:rsidRPr="004457E3">
        <w:rPr>
          <w:rFonts w:ascii="Arial" w:hAnsi="Arial" w:cs="Arial"/>
        </w:rPr>
        <w:t xml:space="preserve"> </w:t>
      </w:r>
    </w:p>
    <w:p w:rsidR="003417C9" w:rsidRPr="004457E3" w:rsidRDefault="003417C9" w:rsidP="0088401F">
      <w:pPr>
        <w:pStyle w:val="Zwykytekst"/>
        <w:spacing w:line="276" w:lineRule="auto"/>
        <w:ind w:left="426"/>
        <w:rPr>
          <w:rFonts w:ascii="Arial" w:eastAsia="MS Mincho" w:hAnsi="Arial" w:cs="Arial"/>
          <w:color w:val="FF0000"/>
        </w:rPr>
      </w:pPr>
    </w:p>
    <w:p w:rsidR="003417C9" w:rsidRPr="004457E3" w:rsidRDefault="003417C9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3</w:t>
      </w:r>
    </w:p>
    <w:p w:rsidR="003417C9" w:rsidRPr="004457E3" w:rsidRDefault="003417C9" w:rsidP="0088401F">
      <w:pPr>
        <w:pStyle w:val="Zwykytekst"/>
        <w:tabs>
          <w:tab w:val="left" w:pos="426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ab/>
        <w:t>Ilekroć w Regulaminie jest mowa o:</w:t>
      </w:r>
    </w:p>
    <w:p w:rsidR="003417C9" w:rsidRPr="004457E3" w:rsidRDefault="003417C9" w:rsidP="0088401F">
      <w:pPr>
        <w:pStyle w:val="Zwykytekst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pracodawcy lub zakładzie pracy, należy przez to rozumieć Urząd Miasta Biłgoraj</w:t>
      </w:r>
      <w:r w:rsidR="00AA3B4F" w:rsidRPr="004457E3">
        <w:rPr>
          <w:rFonts w:ascii="Arial" w:eastAsia="MS Mincho" w:hAnsi="Arial" w:cs="Arial"/>
        </w:rPr>
        <w:t>a</w:t>
      </w:r>
      <w:r w:rsidRPr="004457E3">
        <w:rPr>
          <w:rFonts w:ascii="Arial" w:eastAsia="MS Mincho" w:hAnsi="Arial" w:cs="Arial"/>
        </w:rPr>
        <w:t>, reprezentowany przez Burmistrza Miasta Biłgoraj</w:t>
      </w:r>
      <w:r w:rsidR="00AA3B4F" w:rsidRPr="004457E3">
        <w:rPr>
          <w:rFonts w:ascii="Arial" w:eastAsia="MS Mincho" w:hAnsi="Arial" w:cs="Arial"/>
        </w:rPr>
        <w:t>a</w:t>
      </w:r>
      <w:r w:rsidRPr="004457E3">
        <w:rPr>
          <w:rFonts w:ascii="Arial" w:eastAsia="MS Mincho" w:hAnsi="Arial" w:cs="Arial"/>
        </w:rPr>
        <w:t>,</w:t>
      </w:r>
    </w:p>
    <w:p w:rsidR="003417C9" w:rsidRPr="004457E3" w:rsidRDefault="003417C9" w:rsidP="0088401F">
      <w:pPr>
        <w:pStyle w:val="Zwykytekst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hanging="114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Urzędzie, należy przez to rozumieć Urząd Miasta Biłgoraj</w:t>
      </w:r>
      <w:r w:rsidR="00AA3B4F" w:rsidRPr="004457E3">
        <w:rPr>
          <w:rFonts w:ascii="Arial" w:eastAsia="MS Mincho" w:hAnsi="Arial" w:cs="Arial"/>
        </w:rPr>
        <w:t>a</w:t>
      </w:r>
      <w:r w:rsidRPr="004457E3">
        <w:rPr>
          <w:rFonts w:ascii="Arial" w:eastAsia="MS Mincho" w:hAnsi="Arial" w:cs="Arial"/>
        </w:rPr>
        <w:t>,</w:t>
      </w:r>
    </w:p>
    <w:p w:rsidR="003417C9" w:rsidRPr="004457E3" w:rsidRDefault="003417C9" w:rsidP="0088401F">
      <w:pPr>
        <w:pStyle w:val="Zwykytekst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komórce organizacyjnej Urzędu, należy przez to rozumieć referat, biuro, wieloosobowe stanowisko pracy, samodzielne stanowisko pracy wchodzące w skład struktury organizacyjnej Urzędu Miasta Biłgoraj</w:t>
      </w:r>
      <w:r w:rsidR="00AA3B4F" w:rsidRPr="004457E3">
        <w:rPr>
          <w:rFonts w:ascii="Arial" w:eastAsia="MS Mincho" w:hAnsi="Arial" w:cs="Arial"/>
        </w:rPr>
        <w:t>a</w:t>
      </w:r>
      <w:r w:rsidRPr="004457E3">
        <w:rPr>
          <w:rFonts w:ascii="Arial" w:eastAsia="MS Mincho" w:hAnsi="Arial" w:cs="Arial"/>
        </w:rPr>
        <w:t>,</w:t>
      </w:r>
    </w:p>
    <w:p w:rsidR="003417C9" w:rsidRPr="004457E3" w:rsidRDefault="003417C9" w:rsidP="0088401F">
      <w:pPr>
        <w:pStyle w:val="Zwykytekst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kierowniku komórki organizacyjnej, należy przez to rozumieć kierownika referatu, Głównego Księgowego Centrum Usług Wspólnych, Komendanta Straży Miejskiej, Koordynatora BRM,</w:t>
      </w:r>
      <w:r w:rsidR="009B13B5" w:rsidRPr="004457E3">
        <w:rPr>
          <w:rFonts w:ascii="Arial" w:eastAsia="MS Mincho" w:hAnsi="Arial" w:cs="Arial"/>
        </w:rPr>
        <w:t xml:space="preserve"> Koordynatora pracy radców prawnych,</w:t>
      </w:r>
      <w:r w:rsidRPr="004457E3">
        <w:rPr>
          <w:rFonts w:ascii="Arial" w:eastAsia="MS Mincho" w:hAnsi="Arial" w:cs="Arial"/>
        </w:rPr>
        <w:t xml:space="preserve"> Kierownika Urzędu Stanu Cywilnego,</w:t>
      </w:r>
    </w:p>
    <w:p w:rsidR="003417C9" w:rsidRPr="004457E3" w:rsidRDefault="003417C9" w:rsidP="0088401F">
      <w:pPr>
        <w:pStyle w:val="Zwykytekst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pracownikach, należy przez to rozumieć pracowników samorządowych Urzędu Miasta Biłgoraj</w:t>
      </w:r>
      <w:r w:rsidR="00C0563F" w:rsidRPr="004457E3">
        <w:rPr>
          <w:rFonts w:ascii="Arial" w:eastAsia="MS Mincho" w:hAnsi="Arial" w:cs="Arial"/>
        </w:rPr>
        <w:t>a</w:t>
      </w:r>
      <w:r w:rsidRPr="004457E3">
        <w:rPr>
          <w:rFonts w:ascii="Arial" w:eastAsia="MS Mincho" w:hAnsi="Arial" w:cs="Arial"/>
        </w:rPr>
        <w:t>,</w:t>
      </w:r>
    </w:p>
    <w:p w:rsidR="003417C9" w:rsidRPr="004457E3" w:rsidRDefault="003417C9" w:rsidP="0088401F">
      <w:pPr>
        <w:pStyle w:val="Zwykytekst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czasie pracy, należy przez to rozumieć czas, w którym  pracownik pozostaje w dyspozycji pracodawcy w Urzędzie lub innym miejscu wyznaczonym do wykonania pracy,</w:t>
      </w:r>
    </w:p>
    <w:p w:rsidR="003417C9" w:rsidRPr="004457E3" w:rsidRDefault="003417C9" w:rsidP="0088401F">
      <w:pPr>
        <w:pStyle w:val="Zwykytekst"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grafik czasu pracy, należy przez to rozumieć ustalony indywidualnie dla danego pracownika, w formie pisemnej lub elektronicznej, sposób zagospodarowania czasu pracy odzwierciedlający rozkład czasu pracy w przyjętym systemie czasu pracy, zawierający godziny rozpoczęcia i zakończenia pracy oraz dni ustawowo wolne od pracy, a także dni wolne wynikające z zasady przeciętnie pięciotygodniowego tygodnia pracy.</w:t>
      </w:r>
    </w:p>
    <w:p w:rsidR="009B13B5" w:rsidRPr="004457E3" w:rsidRDefault="009B13B5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3417C9" w:rsidRPr="004457E3" w:rsidRDefault="003417C9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Rozdział 2</w:t>
      </w:r>
    </w:p>
    <w:p w:rsidR="003417C9" w:rsidRPr="004457E3" w:rsidRDefault="003417C9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Obowiązki pracodawcy</w:t>
      </w:r>
    </w:p>
    <w:p w:rsidR="003417C9" w:rsidRPr="004457E3" w:rsidRDefault="003417C9" w:rsidP="0088401F">
      <w:pPr>
        <w:pStyle w:val="Zwykytekst"/>
        <w:tabs>
          <w:tab w:val="left" w:pos="426"/>
          <w:tab w:val="left" w:pos="851"/>
        </w:tabs>
        <w:spacing w:line="276" w:lineRule="auto"/>
        <w:ind w:left="851"/>
        <w:rPr>
          <w:rFonts w:ascii="Arial" w:eastAsia="MS Mincho" w:hAnsi="Arial" w:cs="Arial"/>
        </w:rPr>
      </w:pPr>
    </w:p>
    <w:p w:rsidR="003417C9" w:rsidRPr="004457E3" w:rsidRDefault="003417C9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4</w:t>
      </w:r>
    </w:p>
    <w:p w:rsidR="003417C9" w:rsidRPr="004457E3" w:rsidRDefault="003417C9" w:rsidP="0088401F">
      <w:pPr>
        <w:pStyle w:val="Zwykytekst"/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Do podstawowych obowiązków pracodawcy należy: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zaznajomić pracowników podejmujących pracę z zakresem ich obowiązków, sposobem wykonania pracy na wyznaczonych stanowiskach oraz ich podstawowymi uprawnieniami,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organizować pracę w sposób zapewniający pełne wykorzystanie czasu pracy, jak również osiąganie przez pracowników, przy wykorzystaniu ich uzdolnień i kwalifikacji, wysokiej wydajności i należytej jakości pracy, 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zapewniać bezpieczne i higieniczne warunki pracy</w:t>
      </w:r>
      <w:r w:rsidR="005E0FA7" w:rsidRPr="004457E3">
        <w:rPr>
          <w:rFonts w:ascii="Arial" w:eastAsia="MS Mincho" w:hAnsi="Arial" w:cs="Arial"/>
        </w:rPr>
        <w:t>,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terminowo i prawidłowo wypłacać wynagrodzenie, 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ułatwiać pracownikom podnoszenie kwalifikacji zawodowych, 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zaspokajać w miarę posiadanych środków bytowe, socjalne i kulturalne potrzeby pracowników, 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stosować obiektywne i sprawiedliwe kryteria oceny pracowników oraz wyników ich pracy, 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hAnsi="Arial" w:cs="Arial"/>
          <w:snapToGrid w:val="0"/>
        </w:rPr>
        <w:t>zaznajamiać pracowników z przepisami dotyczącymi równego traktowania kobiet i mężczyzn w zatrudnieniu,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prowadzić dokumentację w sprawach związanych ze stosunkiem pracy oraz akta osobowe pracowników, 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hAnsi="Arial" w:cs="Arial"/>
          <w:snapToGrid w:val="0"/>
        </w:rPr>
        <w:t xml:space="preserve">przeciwdziałać dyskryminacji w zatrudnieniu w szczególności ze względu na płeć, wiek, niepełnosprawność, narodowość, religię bądź przynależność polityczną, czy związkową, </w:t>
      </w:r>
      <w:r w:rsidR="005E0FA7" w:rsidRPr="004457E3">
        <w:rPr>
          <w:rFonts w:ascii="Arial" w:hAnsi="Arial" w:cs="Arial"/>
          <w:snapToGrid w:val="0"/>
        </w:rPr>
        <w:t>pochodzenie etniczne, orientację</w:t>
      </w:r>
      <w:r w:rsidR="00C0563F" w:rsidRPr="004457E3">
        <w:rPr>
          <w:rFonts w:ascii="Arial" w:hAnsi="Arial" w:cs="Arial"/>
          <w:snapToGrid w:val="0"/>
        </w:rPr>
        <w:t xml:space="preserve"> seksualną, </w:t>
      </w:r>
      <w:r w:rsidRPr="004457E3">
        <w:rPr>
          <w:rFonts w:ascii="Arial" w:hAnsi="Arial" w:cs="Arial"/>
          <w:snapToGrid w:val="0"/>
        </w:rPr>
        <w:t>rodzaj zatrudnienia (na czas określony lub nieokreślony) i wymiar czasu pracy,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przeciwdziałać </w:t>
      </w:r>
      <w:proofErr w:type="spellStart"/>
      <w:r w:rsidRPr="004457E3">
        <w:rPr>
          <w:rFonts w:ascii="Arial" w:eastAsia="MS Mincho" w:hAnsi="Arial" w:cs="Arial"/>
        </w:rPr>
        <w:t>mobbingowi</w:t>
      </w:r>
      <w:proofErr w:type="spellEnd"/>
      <w:r w:rsidRPr="004457E3">
        <w:rPr>
          <w:rFonts w:ascii="Arial" w:eastAsia="MS Mincho" w:hAnsi="Arial" w:cs="Arial"/>
        </w:rPr>
        <w:t>,</w:t>
      </w:r>
    </w:p>
    <w:p w:rsidR="009B32B9" w:rsidRPr="004457E3" w:rsidRDefault="009B32B9" w:rsidP="0088401F">
      <w:pPr>
        <w:pStyle w:val="Zwykytekst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wpływać na kształtowanie w zakładzie pracy zasad współżycia społecznego.</w:t>
      </w:r>
    </w:p>
    <w:p w:rsidR="005E0FA7" w:rsidRPr="004457E3" w:rsidRDefault="005E0FA7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CB599A" w:rsidRPr="004457E3" w:rsidRDefault="00CB599A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Rozdział 3</w:t>
      </w:r>
    </w:p>
    <w:p w:rsidR="00CB599A" w:rsidRPr="004457E3" w:rsidRDefault="00CB599A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Prawa i obowiązki pracownika</w:t>
      </w:r>
    </w:p>
    <w:p w:rsidR="00CB599A" w:rsidRPr="004457E3" w:rsidRDefault="00CB599A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</w:rPr>
      </w:pPr>
    </w:p>
    <w:p w:rsidR="00CB599A" w:rsidRPr="004457E3" w:rsidRDefault="00CB599A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5</w:t>
      </w:r>
    </w:p>
    <w:p w:rsidR="00A673F2" w:rsidRPr="004457E3" w:rsidRDefault="00A673F2" w:rsidP="0088401F">
      <w:pPr>
        <w:pStyle w:val="Zwykytekst"/>
        <w:numPr>
          <w:ilvl w:val="0"/>
          <w:numId w:val="5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Do obowiązków pracownika samorządowego należy dbałość o wykonywanie zadań publicznych </w:t>
      </w:r>
      <w:r w:rsidR="005E0FA7" w:rsidRPr="004457E3">
        <w:rPr>
          <w:rFonts w:ascii="Arial" w:eastAsia="MS Mincho" w:hAnsi="Arial" w:cs="Arial"/>
        </w:rPr>
        <w:t>G</w:t>
      </w:r>
      <w:r w:rsidRPr="004457E3">
        <w:rPr>
          <w:rFonts w:ascii="Arial" w:eastAsia="MS Mincho" w:hAnsi="Arial" w:cs="Arial"/>
        </w:rPr>
        <w:t>miny</w:t>
      </w:r>
      <w:r w:rsidR="005E0FA7" w:rsidRPr="004457E3">
        <w:rPr>
          <w:rFonts w:ascii="Arial" w:eastAsia="MS Mincho" w:hAnsi="Arial" w:cs="Arial"/>
        </w:rPr>
        <w:t xml:space="preserve"> M</w:t>
      </w:r>
      <w:r w:rsidRPr="004457E3">
        <w:rPr>
          <w:rFonts w:ascii="Arial" w:eastAsia="MS Mincho" w:hAnsi="Arial" w:cs="Arial"/>
        </w:rPr>
        <w:t>iast</w:t>
      </w:r>
      <w:r w:rsidR="00C0563F" w:rsidRPr="004457E3">
        <w:rPr>
          <w:rFonts w:ascii="Arial" w:eastAsia="MS Mincho" w:hAnsi="Arial" w:cs="Arial"/>
        </w:rPr>
        <w:t>o</w:t>
      </w:r>
      <w:r w:rsidRPr="004457E3">
        <w:rPr>
          <w:rFonts w:ascii="Arial" w:eastAsia="MS Mincho" w:hAnsi="Arial" w:cs="Arial"/>
        </w:rPr>
        <w:t xml:space="preserve"> Biłgoraj, z uwzględnieniem interesów państwa, interesu </w:t>
      </w:r>
      <w:r w:rsidR="005E0FA7" w:rsidRPr="004457E3">
        <w:rPr>
          <w:rFonts w:ascii="Arial" w:eastAsia="MS Mincho" w:hAnsi="Arial" w:cs="Arial"/>
        </w:rPr>
        <w:t>G</w:t>
      </w:r>
      <w:r w:rsidRPr="004457E3">
        <w:rPr>
          <w:rFonts w:ascii="Arial" w:eastAsia="MS Mincho" w:hAnsi="Arial" w:cs="Arial"/>
        </w:rPr>
        <w:t>miny</w:t>
      </w:r>
      <w:r w:rsidR="005E0FA7" w:rsidRPr="004457E3">
        <w:rPr>
          <w:rFonts w:ascii="Arial" w:eastAsia="MS Mincho" w:hAnsi="Arial" w:cs="Arial"/>
        </w:rPr>
        <w:t xml:space="preserve"> M</w:t>
      </w:r>
      <w:r w:rsidRPr="004457E3">
        <w:rPr>
          <w:rFonts w:ascii="Arial" w:eastAsia="MS Mincho" w:hAnsi="Arial" w:cs="Arial"/>
        </w:rPr>
        <w:t>iast</w:t>
      </w:r>
      <w:r w:rsidR="00C0563F" w:rsidRPr="004457E3">
        <w:rPr>
          <w:rFonts w:ascii="Arial" w:eastAsia="MS Mincho" w:hAnsi="Arial" w:cs="Arial"/>
        </w:rPr>
        <w:t>o</w:t>
      </w:r>
      <w:r w:rsidRPr="004457E3">
        <w:rPr>
          <w:rFonts w:ascii="Arial" w:eastAsia="MS Mincho" w:hAnsi="Arial" w:cs="Arial"/>
        </w:rPr>
        <w:t xml:space="preserve"> Biłgoraj i innych jednostek, o których mowa w art. 2 ustawy o</w:t>
      </w:r>
      <w:r w:rsidR="005E0FA7" w:rsidRPr="004457E3">
        <w:rPr>
          <w:rFonts w:ascii="Arial" w:eastAsia="MS Mincho" w:hAnsi="Arial" w:cs="Arial"/>
        </w:rPr>
        <w:t> </w:t>
      </w:r>
      <w:r w:rsidRPr="004457E3">
        <w:rPr>
          <w:rFonts w:ascii="Arial" w:eastAsia="MS Mincho" w:hAnsi="Arial" w:cs="Arial"/>
        </w:rPr>
        <w:t xml:space="preserve">pracownikach samorządowych, oraz indywidualnych interesów obywateli. </w:t>
      </w:r>
    </w:p>
    <w:p w:rsidR="00A673F2" w:rsidRPr="004457E3" w:rsidRDefault="00A673F2" w:rsidP="0088401F">
      <w:pPr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2.</w:t>
      </w:r>
      <w:r w:rsidRPr="004457E3">
        <w:rPr>
          <w:rFonts w:ascii="Arial" w:eastAsia="MS Mincho" w:hAnsi="Arial" w:cs="Arial"/>
          <w:szCs w:val="20"/>
        </w:rPr>
        <w:tab/>
        <w:t>Do obowiązków pracownika samorządowego należy w szczególności:</w:t>
      </w:r>
    </w:p>
    <w:p w:rsidR="006300E0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bCs/>
          <w:iCs/>
          <w:szCs w:val="20"/>
        </w:rPr>
        <w:t xml:space="preserve">przestrzeganie Konstytucji Rzeczypospolitej Polskiej i innych przepisów prawa, 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lastRenderedPageBreak/>
        <w:t xml:space="preserve">wykonywanie zadań urzędu sumiennie, sprawnie i bezstronnie, </w:t>
      </w:r>
    </w:p>
    <w:p w:rsidR="00E73812" w:rsidRPr="004457E3" w:rsidRDefault="00E7381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staranne i sumienne wypełnianie poleceń przełożonego,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udzielanie wyczerpujących informacji </w:t>
      </w:r>
      <w:r w:rsidRPr="004457E3">
        <w:rPr>
          <w:rFonts w:ascii="Arial" w:eastAsia="MS Mincho" w:hAnsi="Arial" w:cs="Arial"/>
          <w:bCs/>
          <w:iCs/>
          <w:szCs w:val="20"/>
        </w:rPr>
        <w:t>organom</w:t>
      </w:r>
      <w:r w:rsidRPr="004457E3">
        <w:rPr>
          <w:rFonts w:ascii="Arial" w:eastAsia="MS Mincho" w:hAnsi="Arial" w:cs="Arial"/>
          <w:szCs w:val="20"/>
        </w:rPr>
        <w:t xml:space="preserve">, instytucjom i osobom fizycznym oraz udostępnianie dokumentów znajdujących się w posiadaniu urzędu, </w:t>
      </w:r>
      <w:r w:rsidRPr="004457E3">
        <w:rPr>
          <w:rFonts w:ascii="Arial" w:eastAsia="MS Mincho" w:hAnsi="Arial" w:cs="Arial"/>
          <w:bCs/>
          <w:iCs/>
          <w:szCs w:val="20"/>
        </w:rPr>
        <w:t>w którym pracownik jest zatrudniony</w:t>
      </w:r>
      <w:r w:rsidRPr="004457E3">
        <w:rPr>
          <w:rFonts w:ascii="Arial" w:eastAsia="MS Mincho" w:hAnsi="Arial" w:cs="Arial"/>
          <w:szCs w:val="20"/>
        </w:rPr>
        <w:t xml:space="preserve">, jeżeli prawo tego nie zabrania, 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zachowanie uprzejmości i życzliwości w kontaktach </w:t>
      </w:r>
      <w:r w:rsidRPr="004457E3">
        <w:rPr>
          <w:rFonts w:ascii="Arial" w:eastAsia="MS Mincho" w:hAnsi="Arial" w:cs="Arial"/>
          <w:bCs/>
          <w:iCs/>
          <w:szCs w:val="20"/>
        </w:rPr>
        <w:t xml:space="preserve">z </w:t>
      </w:r>
      <w:r w:rsidR="009B13B5" w:rsidRPr="004457E3">
        <w:rPr>
          <w:rFonts w:ascii="Arial" w:eastAsia="MS Mincho" w:hAnsi="Arial" w:cs="Arial"/>
          <w:bCs/>
          <w:iCs/>
          <w:szCs w:val="20"/>
        </w:rPr>
        <w:t>mieszkańcami</w:t>
      </w:r>
      <w:r w:rsidRPr="004457E3">
        <w:rPr>
          <w:rFonts w:ascii="Arial" w:eastAsia="MS Mincho" w:hAnsi="Arial" w:cs="Arial"/>
          <w:bCs/>
          <w:iCs/>
          <w:szCs w:val="20"/>
        </w:rPr>
        <w:t>,</w:t>
      </w:r>
      <w:r w:rsidRPr="004457E3">
        <w:rPr>
          <w:rFonts w:ascii="Arial" w:eastAsia="MS Mincho" w:hAnsi="Arial" w:cs="Arial"/>
          <w:szCs w:val="20"/>
        </w:rPr>
        <w:t xml:space="preserve"> zwierzchnikami, podwładnymi, współpracownikami, 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bCs/>
          <w:iCs/>
          <w:szCs w:val="20"/>
        </w:rPr>
        <w:t>stałe podnoszenie</w:t>
      </w:r>
      <w:r w:rsidR="006300E0" w:rsidRPr="004457E3">
        <w:rPr>
          <w:rFonts w:ascii="Arial" w:eastAsia="MS Mincho" w:hAnsi="Arial" w:cs="Arial"/>
          <w:bCs/>
          <w:iCs/>
          <w:szCs w:val="20"/>
        </w:rPr>
        <w:t xml:space="preserve"> oraz doskonalenie</w:t>
      </w:r>
      <w:r w:rsidRPr="004457E3">
        <w:rPr>
          <w:rFonts w:ascii="Arial" w:eastAsia="MS Mincho" w:hAnsi="Arial" w:cs="Arial"/>
          <w:bCs/>
          <w:iCs/>
          <w:szCs w:val="20"/>
        </w:rPr>
        <w:t xml:space="preserve"> umiejętności i kwalifikacji zawodowych,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zachowanie się z godnością w miejscu pracy i poza nim, </w:t>
      </w:r>
    </w:p>
    <w:p w:rsidR="006300E0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przestrzeganie obowiązującego w zakładzie p</w:t>
      </w:r>
      <w:r w:rsidR="006300E0" w:rsidRPr="004457E3">
        <w:rPr>
          <w:rFonts w:ascii="Arial" w:eastAsia="MS Mincho" w:hAnsi="Arial" w:cs="Arial"/>
          <w:szCs w:val="20"/>
        </w:rPr>
        <w:t>racy regulaminu pracy,</w:t>
      </w:r>
      <w:r w:rsidRPr="004457E3">
        <w:rPr>
          <w:rFonts w:ascii="Arial" w:eastAsia="MS Mincho" w:hAnsi="Arial" w:cs="Arial"/>
          <w:szCs w:val="20"/>
        </w:rPr>
        <w:t xml:space="preserve"> ustalonego porządku oraz czasu pracy, 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przestrzeganie przepisów oraz zasad bezpieczeństwa i higieny pracy</w:t>
      </w:r>
      <w:r w:rsidR="006300E0" w:rsidRPr="004457E3">
        <w:rPr>
          <w:rFonts w:ascii="Arial" w:eastAsia="MS Mincho" w:hAnsi="Arial" w:cs="Arial"/>
          <w:szCs w:val="20"/>
        </w:rPr>
        <w:t>,</w:t>
      </w:r>
      <w:r w:rsidRPr="004457E3">
        <w:rPr>
          <w:rFonts w:ascii="Arial" w:eastAsia="MS Mincho" w:hAnsi="Arial" w:cs="Arial"/>
          <w:szCs w:val="20"/>
        </w:rPr>
        <w:t xml:space="preserve"> a także przepisów przeciwpożarowych, 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przestrzeganie zasad współżycia społecznego w zakładzie pracy, </w:t>
      </w:r>
    </w:p>
    <w:p w:rsidR="00A673F2" w:rsidRPr="004457E3" w:rsidRDefault="00A673F2" w:rsidP="0088401F">
      <w:pPr>
        <w:pStyle w:val="Akapitzlist"/>
        <w:numPr>
          <w:ilvl w:val="0"/>
          <w:numId w:val="6"/>
        </w:num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dbanie o dobro zakładu pracy, chronienie jego mienia oraz zachowanie w tajemnicy informacji, których ujawnienie mogłoby narazić pracodawcę na szkodę. </w:t>
      </w:r>
    </w:p>
    <w:p w:rsidR="006300E0" w:rsidRPr="004457E3" w:rsidRDefault="006300E0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5658E4" w:rsidRPr="004457E3" w:rsidRDefault="005658E4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6</w:t>
      </w:r>
    </w:p>
    <w:p w:rsidR="00A673F2" w:rsidRPr="004457E3" w:rsidRDefault="00A673F2" w:rsidP="0088401F">
      <w:pPr>
        <w:tabs>
          <w:tab w:val="left" w:pos="4253"/>
          <w:tab w:val="left" w:pos="4536"/>
        </w:tabs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1.</w:t>
      </w:r>
      <w:r w:rsidRPr="004457E3">
        <w:rPr>
          <w:rFonts w:ascii="Arial" w:eastAsia="MS Mincho" w:hAnsi="Arial" w:cs="Arial"/>
          <w:szCs w:val="20"/>
        </w:rPr>
        <w:tab/>
      </w:r>
      <w:r w:rsidR="00E73812" w:rsidRPr="004457E3">
        <w:rPr>
          <w:rFonts w:ascii="Arial" w:eastAsia="MS Mincho" w:hAnsi="Arial" w:cs="Arial"/>
          <w:szCs w:val="20"/>
        </w:rPr>
        <w:t>Rażącym naruszeniem przez pracownika ustalonego porządku i dyscypliny pracy jest w szczególności:</w:t>
      </w:r>
      <w:r w:rsidRPr="004457E3">
        <w:rPr>
          <w:rFonts w:ascii="Arial" w:eastAsia="MS Mincho" w:hAnsi="Arial" w:cs="Arial"/>
          <w:szCs w:val="20"/>
        </w:rPr>
        <w:t xml:space="preserve"> 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złe i niedbałe wykonywanie pracy, a także wykonywanie prac niezwiązanych z zadaniami wynikającymi ze stosunku pracy,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nieprzyb</w:t>
      </w:r>
      <w:r w:rsidR="00EC31E0" w:rsidRPr="004457E3">
        <w:rPr>
          <w:rFonts w:ascii="Arial" w:eastAsia="MS Mincho" w:hAnsi="Arial" w:cs="Arial"/>
          <w:szCs w:val="20"/>
        </w:rPr>
        <w:t>y</w:t>
      </w:r>
      <w:r w:rsidRPr="004457E3">
        <w:rPr>
          <w:rFonts w:ascii="Arial" w:eastAsia="MS Mincho" w:hAnsi="Arial" w:cs="Arial"/>
          <w:szCs w:val="20"/>
        </w:rPr>
        <w:t>cie do pracy, spóźnianie się do pracy lub samowolne jej opuszczanie bez usprawiedliwienia,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stawienie się do pracy w stanie po spożyciu alkoholu lub środków odurzających, spożywanie alkoholu lub środków odurzających w czasie pracy lub miejscu pracy, wykonywanie pracy w stanie nietrzeźwości bądź pod wpływem środków odurzających,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zakłócanie porządku i spokoju w miejscu pracy,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niewłaściwy stosunek do przełożonych, współpracowników oraz interesantów,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niewykonywanie poleceń przełożonych,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nieprzestrzeganie przepisów i zasad BHP oraz przepisów przeciwpożarowych,</w:t>
      </w:r>
    </w:p>
    <w:p w:rsidR="00D458C1" w:rsidRPr="004457E3" w:rsidRDefault="00D458C1" w:rsidP="0088401F">
      <w:pPr>
        <w:numPr>
          <w:ilvl w:val="0"/>
          <w:numId w:val="66"/>
        </w:numPr>
        <w:tabs>
          <w:tab w:val="left" w:pos="709"/>
          <w:tab w:val="left" w:pos="4536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nieprzestrzeganie tajemnicy służbowej pracodawcy.</w:t>
      </w:r>
    </w:p>
    <w:p w:rsidR="00D458C1" w:rsidRPr="004457E3" w:rsidRDefault="00D458C1" w:rsidP="0088401F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Za ciężkie naruszenie podstawowych obowiązków pracowniczych, w rozumieniu art.</w:t>
      </w:r>
      <w:r w:rsidR="00DC1597" w:rsidRPr="004457E3">
        <w:rPr>
          <w:rFonts w:ascii="Arial" w:eastAsia="MS Mincho" w:hAnsi="Arial" w:cs="Arial"/>
          <w:szCs w:val="20"/>
        </w:rPr>
        <w:t> 52 </w:t>
      </w:r>
      <w:r w:rsidRPr="004457E3">
        <w:rPr>
          <w:rFonts w:ascii="Arial" w:eastAsia="MS Mincho" w:hAnsi="Arial" w:cs="Arial"/>
          <w:szCs w:val="20"/>
        </w:rPr>
        <w:t>§</w:t>
      </w:r>
      <w:r w:rsidR="00DC1597" w:rsidRPr="004457E3">
        <w:rPr>
          <w:rFonts w:ascii="Arial" w:eastAsia="MS Mincho" w:hAnsi="Arial" w:cs="Arial"/>
          <w:szCs w:val="20"/>
        </w:rPr>
        <w:t xml:space="preserve"> 1 pkt 1 Kodeksu pracy, uważa się w szczególności:</w:t>
      </w:r>
    </w:p>
    <w:p w:rsidR="00DC1597" w:rsidRPr="004457E3" w:rsidRDefault="00DC1597" w:rsidP="0088401F">
      <w:pPr>
        <w:numPr>
          <w:ilvl w:val="0"/>
          <w:numId w:val="67"/>
        </w:numPr>
        <w:tabs>
          <w:tab w:val="left" w:pos="426"/>
        </w:tabs>
        <w:spacing w:line="276" w:lineRule="auto"/>
        <w:ind w:left="709" w:hanging="283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samowolne opuszczanie stanowiska pracy lub nieusprawiedliwioną nieobecność w pracy,</w:t>
      </w:r>
    </w:p>
    <w:p w:rsidR="00DC1597" w:rsidRPr="004457E3" w:rsidRDefault="00DC1597" w:rsidP="0088401F">
      <w:pPr>
        <w:numPr>
          <w:ilvl w:val="0"/>
          <w:numId w:val="67"/>
        </w:numPr>
        <w:tabs>
          <w:tab w:val="left" w:pos="426"/>
        </w:tabs>
        <w:spacing w:line="276" w:lineRule="auto"/>
        <w:ind w:left="709" w:hanging="283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stawienie się do pracy w stanie po spożyciu alkoholu lub środków odurzających, spożywanie alkoholu lub środków odurzających w czasie pracy lub miejscu pracy, wykonywanie pracy w stanie nietrzeźwości bądź pod wpływem środków odurzających,</w:t>
      </w:r>
    </w:p>
    <w:p w:rsidR="00DC1597" w:rsidRPr="004457E3" w:rsidRDefault="00DC1597" w:rsidP="0088401F">
      <w:pPr>
        <w:numPr>
          <w:ilvl w:val="0"/>
          <w:numId w:val="67"/>
        </w:numPr>
        <w:tabs>
          <w:tab w:val="left" w:pos="426"/>
        </w:tabs>
        <w:spacing w:line="276" w:lineRule="auto"/>
        <w:ind w:left="709" w:hanging="283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uporczywe naruszanie przepisów i zasad BHP oraz przepisów przeciwpożarowych. </w:t>
      </w: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D82808" w:rsidRPr="004457E3" w:rsidRDefault="00D82808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D82808" w:rsidRPr="004457E3" w:rsidRDefault="00D82808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D82808" w:rsidRPr="004457E3" w:rsidRDefault="00D82808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7</w:t>
      </w:r>
    </w:p>
    <w:p w:rsidR="002211AD" w:rsidRPr="004457E3" w:rsidRDefault="00D82808" w:rsidP="0088401F">
      <w:pPr>
        <w:widowControl w:val="0"/>
        <w:spacing w:line="276" w:lineRule="auto"/>
        <w:ind w:left="357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W razie podejrzenia lub stwierdzenia, że pracownik naruszył obowiązek trzeźwości, bezpośredni przełożony pracownika jest zobowiązany nie dopuścić go do wykonywania pracy i przebywania na trenie zakładu pracy. </w:t>
      </w:r>
    </w:p>
    <w:p w:rsidR="00DC1597" w:rsidRPr="004457E3" w:rsidRDefault="00DC1597" w:rsidP="0088401F">
      <w:pPr>
        <w:widowControl w:val="0"/>
        <w:spacing w:line="276" w:lineRule="auto"/>
        <w:ind w:left="357"/>
        <w:rPr>
          <w:rFonts w:ascii="Arial" w:hAnsi="Arial" w:cs="Arial"/>
          <w:snapToGrid w:val="0"/>
        </w:rPr>
      </w:pPr>
    </w:p>
    <w:p w:rsidR="002211AD" w:rsidRPr="004457E3" w:rsidRDefault="002211AD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8</w:t>
      </w:r>
    </w:p>
    <w:p w:rsidR="00DC1597" w:rsidRPr="004457E3" w:rsidRDefault="00DC1597" w:rsidP="0088401F">
      <w:pPr>
        <w:widowControl w:val="0"/>
        <w:spacing w:line="276" w:lineRule="auto"/>
        <w:ind w:left="357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Pracownik w czasie pracy jest zobowiązany do pozostania na stanowisku pracy w siedzibie Urzędu lub innym miejscu wyznaczonym do wykonywania pracy. </w:t>
      </w:r>
    </w:p>
    <w:p w:rsidR="00F729B0" w:rsidRPr="004457E3" w:rsidRDefault="00F729B0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F729B0" w:rsidRPr="004457E3" w:rsidRDefault="00F729B0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9</w:t>
      </w:r>
    </w:p>
    <w:p w:rsidR="00F729B0" w:rsidRPr="004457E3" w:rsidRDefault="00F729B0" w:rsidP="0088401F">
      <w:pPr>
        <w:widowControl w:val="0"/>
        <w:spacing w:line="276" w:lineRule="auto"/>
        <w:ind w:left="284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Do obowiązków pracownika zatrudnionego na stanowisku urzędniczym, w tym kierowniczym stanowisku urzędniczym,  należy dodatkowo:</w:t>
      </w:r>
    </w:p>
    <w:p w:rsidR="00F729B0" w:rsidRPr="004457E3" w:rsidRDefault="006B7CB8" w:rsidP="0088401F">
      <w:pPr>
        <w:widowControl w:val="0"/>
        <w:numPr>
          <w:ilvl w:val="0"/>
          <w:numId w:val="7"/>
        </w:numPr>
        <w:spacing w:line="276" w:lineRule="auto"/>
        <w:ind w:left="709" w:hanging="425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złożenie, na żądanie Burmistrza, oświadczenia o stanie majątkowym,</w:t>
      </w:r>
    </w:p>
    <w:p w:rsidR="006B7CB8" w:rsidRPr="004457E3" w:rsidRDefault="006B7CB8" w:rsidP="0088401F">
      <w:pPr>
        <w:widowControl w:val="0"/>
        <w:numPr>
          <w:ilvl w:val="0"/>
          <w:numId w:val="7"/>
        </w:numPr>
        <w:spacing w:line="276" w:lineRule="auto"/>
        <w:ind w:left="709" w:hanging="425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złożenie oświadczenia o prowadzeniu działalności gospodarczej w terminie 30 dni od dnia zatrudnienia, podjęcia działalności gospodarczej a także zmiany jej charakteru.</w:t>
      </w:r>
    </w:p>
    <w:p w:rsidR="00F729B0" w:rsidRPr="004457E3" w:rsidRDefault="00F729B0" w:rsidP="0088401F">
      <w:pPr>
        <w:widowControl w:val="0"/>
        <w:spacing w:line="276" w:lineRule="auto"/>
        <w:ind w:firstLine="284"/>
        <w:rPr>
          <w:rFonts w:ascii="Arial" w:hAnsi="Arial" w:cs="Arial"/>
          <w:snapToGrid w:val="0"/>
        </w:rPr>
      </w:pPr>
    </w:p>
    <w:p w:rsidR="006F2055" w:rsidRPr="004457E3" w:rsidRDefault="006F2055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10</w:t>
      </w:r>
    </w:p>
    <w:p w:rsidR="006F2055" w:rsidRPr="004457E3" w:rsidRDefault="006F2055" w:rsidP="0088401F">
      <w:pPr>
        <w:widowControl w:val="0"/>
        <w:spacing w:line="276" w:lineRule="auto"/>
        <w:ind w:left="284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Pracownikowi przysługuje prawo do:</w:t>
      </w:r>
    </w:p>
    <w:p w:rsidR="006F2055" w:rsidRPr="004457E3" w:rsidRDefault="006F2055" w:rsidP="0088401F">
      <w:pPr>
        <w:widowControl w:val="0"/>
        <w:numPr>
          <w:ilvl w:val="0"/>
          <w:numId w:val="8"/>
        </w:numPr>
        <w:spacing w:line="276" w:lineRule="auto"/>
        <w:ind w:hanging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wykonywania pracy w sposób zgodny z umową o pracę i posiadanymi kwalifikacjami,</w:t>
      </w:r>
    </w:p>
    <w:p w:rsidR="006F2055" w:rsidRPr="004457E3" w:rsidRDefault="006F2055" w:rsidP="0088401F">
      <w:pPr>
        <w:widowControl w:val="0"/>
        <w:numPr>
          <w:ilvl w:val="0"/>
          <w:numId w:val="8"/>
        </w:numPr>
        <w:spacing w:line="276" w:lineRule="auto"/>
        <w:ind w:hanging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terminowego otrzymywania wynagrodzenia za pracę,</w:t>
      </w:r>
    </w:p>
    <w:p w:rsidR="006F2055" w:rsidRPr="004457E3" w:rsidRDefault="006F2055" w:rsidP="0088401F">
      <w:pPr>
        <w:widowControl w:val="0"/>
        <w:numPr>
          <w:ilvl w:val="0"/>
          <w:numId w:val="8"/>
        </w:numPr>
        <w:spacing w:line="276" w:lineRule="auto"/>
        <w:ind w:hanging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wypoczynku, stosownie do przepisów o czasie pracy i urlopach wypoczynkowych,</w:t>
      </w:r>
    </w:p>
    <w:p w:rsidR="006F2055" w:rsidRPr="004457E3" w:rsidRDefault="002E2D4A" w:rsidP="0088401F">
      <w:pPr>
        <w:widowControl w:val="0"/>
        <w:numPr>
          <w:ilvl w:val="0"/>
          <w:numId w:val="8"/>
        </w:numPr>
        <w:spacing w:line="276" w:lineRule="auto"/>
        <w:ind w:left="709" w:hanging="425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jednakowego i równego traktowania przez pracodawcę z tytułu wypełniania jednakowych obowiązków,</w:t>
      </w:r>
    </w:p>
    <w:p w:rsidR="002E2D4A" w:rsidRPr="004457E3" w:rsidRDefault="002E2D4A" w:rsidP="0088401F">
      <w:pPr>
        <w:widowControl w:val="0"/>
        <w:numPr>
          <w:ilvl w:val="0"/>
          <w:numId w:val="8"/>
        </w:numPr>
        <w:spacing w:line="276" w:lineRule="auto"/>
        <w:ind w:hanging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tworzenia i przystępowania do organizacji reprezentującej pracowników.</w:t>
      </w:r>
    </w:p>
    <w:p w:rsidR="002211AD" w:rsidRPr="004457E3" w:rsidRDefault="002211AD" w:rsidP="0088401F">
      <w:pPr>
        <w:widowControl w:val="0"/>
        <w:spacing w:line="276" w:lineRule="auto"/>
        <w:ind w:left="357"/>
        <w:rPr>
          <w:rFonts w:ascii="Arial" w:hAnsi="Arial" w:cs="Arial"/>
          <w:snapToGrid w:val="0"/>
        </w:rPr>
      </w:pPr>
    </w:p>
    <w:p w:rsidR="002E2D4A" w:rsidRPr="004457E3" w:rsidRDefault="002E2D4A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Rozdział 4</w:t>
      </w:r>
    </w:p>
    <w:p w:rsidR="002E2D4A" w:rsidRPr="004457E3" w:rsidRDefault="002E2D4A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Organizacja pracy</w:t>
      </w:r>
    </w:p>
    <w:p w:rsidR="002E2D4A" w:rsidRPr="004457E3" w:rsidRDefault="002E2D4A" w:rsidP="0088401F">
      <w:pPr>
        <w:widowControl w:val="0"/>
        <w:spacing w:line="276" w:lineRule="auto"/>
        <w:ind w:left="357"/>
        <w:rPr>
          <w:rFonts w:ascii="Arial" w:hAnsi="Arial" w:cs="Arial"/>
          <w:snapToGrid w:val="0"/>
        </w:rPr>
      </w:pP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§ </w:t>
      </w:r>
      <w:r w:rsidR="002E2D4A" w:rsidRPr="004457E3">
        <w:rPr>
          <w:rFonts w:ascii="Arial" w:eastAsia="MS Mincho" w:hAnsi="Arial" w:cs="Arial"/>
          <w:szCs w:val="20"/>
        </w:rPr>
        <w:t>11</w:t>
      </w:r>
    </w:p>
    <w:p w:rsidR="00A673F2" w:rsidRPr="004457E3" w:rsidRDefault="00A673F2" w:rsidP="0088401F">
      <w:pPr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  <w:bCs/>
          <w:iCs/>
          <w:snapToGrid w:val="0"/>
        </w:rPr>
      </w:pPr>
      <w:r w:rsidRPr="004457E3">
        <w:rPr>
          <w:rFonts w:ascii="Arial" w:hAnsi="Arial" w:cs="Arial"/>
          <w:bCs/>
          <w:iCs/>
          <w:snapToGrid w:val="0"/>
        </w:rPr>
        <w:t>Pracownicy samorządowi</w:t>
      </w:r>
      <w:r w:rsidRPr="004457E3">
        <w:rPr>
          <w:rFonts w:ascii="Arial" w:hAnsi="Arial" w:cs="Arial"/>
          <w:snapToGrid w:val="0"/>
        </w:rPr>
        <w:t xml:space="preserve"> zatrudnieni na stanowisku urzędniczym, w tym kierowniczym stanowisku urzędniczym,</w:t>
      </w:r>
      <w:r w:rsidRPr="004457E3">
        <w:rPr>
          <w:rFonts w:ascii="Arial" w:hAnsi="Arial" w:cs="Arial"/>
          <w:bCs/>
          <w:iCs/>
          <w:snapToGrid w:val="0"/>
        </w:rPr>
        <w:t xml:space="preserve"> podlegają okresowym ocenom. Oceny na piśmie dokonuje co 2 lata bezpośredni przełożony pracownika samorządowego.</w:t>
      </w:r>
    </w:p>
    <w:p w:rsidR="00A673F2" w:rsidRPr="004457E3" w:rsidRDefault="00A673F2" w:rsidP="0088401F">
      <w:pPr>
        <w:widowControl w:val="0"/>
        <w:numPr>
          <w:ilvl w:val="0"/>
          <w:numId w:val="4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bCs/>
          <w:iCs/>
          <w:snapToGrid w:val="0"/>
        </w:rPr>
        <w:t xml:space="preserve">Zasady i tryb dokonywania oceny </w:t>
      </w:r>
      <w:r w:rsidR="002E2D4A" w:rsidRPr="004457E3">
        <w:rPr>
          <w:rFonts w:ascii="Arial" w:hAnsi="Arial" w:cs="Arial"/>
          <w:bCs/>
          <w:iCs/>
          <w:snapToGrid w:val="0"/>
        </w:rPr>
        <w:t>określone zostały szczegółowo w</w:t>
      </w:r>
      <w:r w:rsidRPr="004457E3">
        <w:rPr>
          <w:rFonts w:ascii="Arial" w:hAnsi="Arial" w:cs="Arial"/>
          <w:bCs/>
          <w:iCs/>
          <w:snapToGrid w:val="0"/>
        </w:rPr>
        <w:t xml:space="preserve"> </w:t>
      </w:r>
      <w:r w:rsidR="002E2D4A" w:rsidRPr="004457E3">
        <w:rPr>
          <w:rFonts w:ascii="Arial" w:hAnsi="Arial" w:cs="Arial"/>
          <w:bCs/>
          <w:iCs/>
          <w:snapToGrid w:val="0"/>
        </w:rPr>
        <w:t>odrębnym dokumencie wprowadzonym</w:t>
      </w:r>
      <w:r w:rsidRPr="004457E3">
        <w:rPr>
          <w:rFonts w:ascii="Arial" w:hAnsi="Arial" w:cs="Arial"/>
          <w:bCs/>
          <w:iCs/>
          <w:snapToGrid w:val="0"/>
        </w:rPr>
        <w:t xml:space="preserve"> </w:t>
      </w:r>
      <w:r w:rsidR="00914888" w:rsidRPr="004457E3">
        <w:rPr>
          <w:rFonts w:ascii="Arial" w:hAnsi="Arial" w:cs="Arial"/>
          <w:bCs/>
          <w:iCs/>
          <w:snapToGrid w:val="0"/>
        </w:rPr>
        <w:t>Z</w:t>
      </w:r>
      <w:r w:rsidRPr="004457E3">
        <w:rPr>
          <w:rFonts w:ascii="Arial" w:hAnsi="Arial" w:cs="Arial"/>
          <w:bCs/>
          <w:iCs/>
          <w:snapToGrid w:val="0"/>
        </w:rPr>
        <w:t>arządzeniem Burmistrza.</w:t>
      </w:r>
    </w:p>
    <w:p w:rsidR="002E2D4A" w:rsidRPr="004457E3" w:rsidRDefault="002E2D4A" w:rsidP="0088401F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1</w:t>
      </w:r>
      <w:r w:rsidR="002E2D4A" w:rsidRPr="004457E3">
        <w:rPr>
          <w:rFonts w:ascii="Arial" w:eastAsia="MS Mincho" w:hAnsi="Arial" w:cs="Arial"/>
          <w:szCs w:val="20"/>
        </w:rPr>
        <w:t>2</w:t>
      </w: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bCs/>
          <w:iCs/>
          <w:szCs w:val="20"/>
        </w:rPr>
      </w:pPr>
      <w:r w:rsidRPr="004457E3">
        <w:rPr>
          <w:rFonts w:ascii="Arial" w:eastAsia="MS Mincho" w:hAnsi="Arial" w:cs="Arial"/>
          <w:bCs/>
          <w:iCs/>
          <w:szCs w:val="20"/>
        </w:rPr>
        <w:lastRenderedPageBreak/>
        <w:t>Pracodawca stosownie do swoich możliwości zabezpiecza corocznie w budżecie Miasta środki finansowe na szkolenia pracowników w zakresie podnoszenia wi</w:t>
      </w:r>
      <w:r w:rsidR="002E2D4A" w:rsidRPr="004457E3">
        <w:rPr>
          <w:rFonts w:ascii="Arial" w:eastAsia="MS Mincho" w:hAnsi="Arial" w:cs="Arial"/>
          <w:bCs/>
          <w:iCs/>
          <w:szCs w:val="20"/>
        </w:rPr>
        <w:t>edzy i kwalifikacji zawodowych.</w:t>
      </w:r>
    </w:p>
    <w:p w:rsidR="005E0FA7" w:rsidRPr="004457E3" w:rsidRDefault="005E0FA7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b/>
          <w:bCs/>
          <w:szCs w:val="20"/>
        </w:rPr>
      </w:pPr>
      <w:r w:rsidRPr="004457E3">
        <w:rPr>
          <w:rFonts w:ascii="Arial" w:eastAsia="MS Mincho" w:hAnsi="Arial" w:cs="Arial"/>
          <w:szCs w:val="20"/>
        </w:rPr>
        <w:t>§ 1</w:t>
      </w:r>
      <w:r w:rsidR="002E2D4A" w:rsidRPr="004457E3">
        <w:rPr>
          <w:rFonts w:ascii="Arial" w:eastAsia="MS Mincho" w:hAnsi="Arial" w:cs="Arial"/>
          <w:szCs w:val="20"/>
        </w:rPr>
        <w:t>3</w:t>
      </w:r>
    </w:p>
    <w:p w:rsidR="00A673F2" w:rsidRPr="004457E3" w:rsidRDefault="00A673F2" w:rsidP="0088401F">
      <w:pPr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1.</w:t>
      </w:r>
      <w:r w:rsidRPr="004457E3">
        <w:rPr>
          <w:rFonts w:ascii="Arial" w:eastAsia="MS Mincho" w:hAnsi="Arial" w:cs="Arial"/>
          <w:color w:val="FF0000"/>
          <w:szCs w:val="20"/>
        </w:rPr>
        <w:tab/>
      </w:r>
      <w:r w:rsidRPr="004457E3">
        <w:rPr>
          <w:rFonts w:ascii="Arial" w:eastAsia="MS Mincho" w:hAnsi="Arial" w:cs="Arial"/>
          <w:szCs w:val="20"/>
        </w:rPr>
        <w:t xml:space="preserve">Kierownika komórki organizacyjnej, w czasie jego nieobecności, zastępuje stały zastępca, a w przypadku braku stałego zastępcy zastępuje upoważniony pracownik. </w:t>
      </w:r>
    </w:p>
    <w:p w:rsidR="00A673F2" w:rsidRPr="004457E3" w:rsidRDefault="00A673F2" w:rsidP="0088401F">
      <w:pPr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2.</w:t>
      </w:r>
      <w:r w:rsidRPr="004457E3">
        <w:rPr>
          <w:rFonts w:ascii="Arial" w:eastAsia="MS Mincho" w:hAnsi="Arial" w:cs="Arial"/>
          <w:szCs w:val="20"/>
        </w:rPr>
        <w:tab/>
        <w:t xml:space="preserve">Upoważnienia do zastępowania dokonuje się w formie pisemnego oświadczenia Kierownika, z wyłączeniem wydawania decyzji administracyjnych, do wydawania których wymagane jest upoważnienie Burmistrza Miasta. </w:t>
      </w:r>
    </w:p>
    <w:p w:rsidR="00A673F2" w:rsidRPr="004457E3" w:rsidRDefault="00A673F2" w:rsidP="0088401F">
      <w:pPr>
        <w:spacing w:line="276" w:lineRule="auto"/>
        <w:ind w:left="360" w:hanging="360"/>
        <w:rPr>
          <w:rFonts w:ascii="Arial" w:eastAsia="MS Mincho" w:hAnsi="Arial" w:cs="Arial"/>
          <w:color w:val="FF0000"/>
          <w:szCs w:val="20"/>
        </w:rPr>
      </w:pPr>
    </w:p>
    <w:p w:rsidR="00AE6ADE" w:rsidRPr="004457E3" w:rsidRDefault="00AE6ADE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14</w:t>
      </w:r>
    </w:p>
    <w:p w:rsidR="00AE6ADE" w:rsidRPr="004457E3" w:rsidRDefault="00AE6ADE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Burmistrz, Zastępca Burmistrza, a w razie ich nieobecności</w:t>
      </w:r>
      <w:r w:rsidR="00EC31E0" w:rsidRPr="004457E3">
        <w:rPr>
          <w:rFonts w:ascii="Arial" w:eastAsia="MS Mincho" w:hAnsi="Arial" w:cs="Arial"/>
          <w:szCs w:val="20"/>
        </w:rPr>
        <w:t>,</w:t>
      </w:r>
      <w:r w:rsidRPr="004457E3">
        <w:rPr>
          <w:rFonts w:ascii="Arial" w:eastAsia="MS Mincho" w:hAnsi="Arial" w:cs="Arial"/>
          <w:szCs w:val="20"/>
        </w:rPr>
        <w:t xml:space="preserve"> Sekretarz Miasta przyjmują </w:t>
      </w:r>
      <w:r w:rsidR="009B13B5" w:rsidRPr="004457E3">
        <w:rPr>
          <w:rFonts w:ascii="Arial" w:eastAsia="MS Mincho" w:hAnsi="Arial" w:cs="Arial"/>
          <w:szCs w:val="20"/>
        </w:rPr>
        <w:t>mieszkańców</w:t>
      </w:r>
      <w:r w:rsidRPr="004457E3">
        <w:rPr>
          <w:rFonts w:ascii="Arial" w:eastAsia="MS Mincho" w:hAnsi="Arial" w:cs="Arial"/>
          <w:szCs w:val="20"/>
        </w:rPr>
        <w:t xml:space="preserve"> w sprawach skarg i wniosków w każdy wtorek</w:t>
      </w:r>
      <w:r w:rsidR="00A40913" w:rsidRPr="004457E3">
        <w:rPr>
          <w:rFonts w:ascii="Arial" w:eastAsia="MS Mincho" w:hAnsi="Arial" w:cs="Arial"/>
          <w:szCs w:val="20"/>
        </w:rPr>
        <w:t>.</w:t>
      </w: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color w:val="FF0000"/>
          <w:szCs w:val="20"/>
        </w:rPr>
      </w:pP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1</w:t>
      </w:r>
      <w:r w:rsidR="00AE6ADE" w:rsidRPr="004457E3">
        <w:rPr>
          <w:rFonts w:ascii="Arial" w:eastAsia="MS Mincho" w:hAnsi="Arial" w:cs="Arial"/>
          <w:szCs w:val="20"/>
        </w:rPr>
        <w:t>5</w:t>
      </w:r>
    </w:p>
    <w:p w:rsidR="00A673F2" w:rsidRPr="004457E3" w:rsidRDefault="00A673F2" w:rsidP="0088401F">
      <w:pPr>
        <w:numPr>
          <w:ilvl w:val="0"/>
          <w:numId w:val="10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Pracownik przychodząc do pracy potwierdza obecność podpisem na liście obecności. </w:t>
      </w:r>
    </w:p>
    <w:p w:rsidR="001E73F7" w:rsidRPr="004457E3" w:rsidRDefault="00A673F2" w:rsidP="0088401F">
      <w:pPr>
        <w:numPr>
          <w:ilvl w:val="0"/>
          <w:numId w:val="10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Kontroli czasu pracy dokonuje Sekretarz Miasta i osoba prowadząca sprawy </w:t>
      </w:r>
      <w:r w:rsidR="00AE6ADE" w:rsidRPr="004457E3">
        <w:rPr>
          <w:rFonts w:ascii="Arial" w:eastAsia="MS Mincho" w:hAnsi="Arial" w:cs="Arial"/>
          <w:szCs w:val="20"/>
        </w:rPr>
        <w:t>pracownicze</w:t>
      </w:r>
      <w:r w:rsidRPr="004457E3">
        <w:rPr>
          <w:rFonts w:ascii="Arial" w:eastAsia="MS Mincho" w:hAnsi="Arial" w:cs="Arial"/>
          <w:szCs w:val="20"/>
        </w:rPr>
        <w:t>.</w:t>
      </w:r>
    </w:p>
    <w:p w:rsidR="00A673F2" w:rsidRPr="004457E3" w:rsidRDefault="001E73F7" w:rsidP="0088401F">
      <w:pPr>
        <w:numPr>
          <w:ilvl w:val="0"/>
          <w:numId w:val="9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Każda nieobecność pracownika w pracy powinna być odnotowana.</w:t>
      </w:r>
    </w:p>
    <w:p w:rsidR="00F71624" w:rsidRPr="004457E3" w:rsidRDefault="00F71624" w:rsidP="0088401F">
      <w:pPr>
        <w:tabs>
          <w:tab w:val="left" w:pos="4253"/>
        </w:tabs>
        <w:spacing w:line="276" w:lineRule="auto"/>
        <w:rPr>
          <w:rFonts w:ascii="Arial" w:eastAsia="MS Mincho" w:hAnsi="Arial" w:cs="Arial"/>
          <w:szCs w:val="20"/>
        </w:rPr>
      </w:pPr>
    </w:p>
    <w:p w:rsidR="00F71624" w:rsidRPr="004457E3" w:rsidRDefault="00F71624" w:rsidP="0088401F">
      <w:pPr>
        <w:tabs>
          <w:tab w:val="left" w:pos="4253"/>
        </w:tabs>
        <w:spacing w:line="276" w:lineRule="auto"/>
        <w:rPr>
          <w:rFonts w:ascii="Arial" w:eastAsia="MS Mincho" w:hAnsi="Arial" w:cs="Arial"/>
          <w:szCs w:val="20"/>
        </w:rPr>
      </w:pPr>
    </w:p>
    <w:p w:rsidR="00F967DA" w:rsidRPr="004457E3" w:rsidRDefault="00F967DA" w:rsidP="0088401F">
      <w:pPr>
        <w:tabs>
          <w:tab w:val="left" w:pos="4253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1</w:t>
      </w:r>
      <w:r w:rsidR="00AE4267" w:rsidRPr="004457E3">
        <w:rPr>
          <w:rFonts w:ascii="Arial" w:eastAsia="MS Mincho" w:hAnsi="Arial" w:cs="Arial"/>
          <w:szCs w:val="20"/>
        </w:rPr>
        <w:t>6</w:t>
      </w:r>
    </w:p>
    <w:p w:rsidR="00F967DA" w:rsidRPr="004457E3" w:rsidRDefault="00F967DA" w:rsidP="0088401F">
      <w:pPr>
        <w:numPr>
          <w:ilvl w:val="0"/>
          <w:numId w:val="11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Pracownik może być zwolniony od pracy na czas niezbędny do załatwienia spraw osobistych na jego pisemny wniosek zaakceptowany przez bezpośredniego przełożonego.</w:t>
      </w:r>
    </w:p>
    <w:p w:rsidR="009B5B2D" w:rsidRPr="004457E3" w:rsidRDefault="0060266E" w:rsidP="0088401F">
      <w:pPr>
        <w:numPr>
          <w:ilvl w:val="0"/>
          <w:numId w:val="11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Za czas zwolnienia od pracy</w:t>
      </w:r>
      <w:r w:rsidR="00F967DA" w:rsidRPr="004457E3">
        <w:rPr>
          <w:rFonts w:ascii="Arial" w:eastAsia="MS Mincho" w:hAnsi="Arial" w:cs="Arial"/>
          <w:szCs w:val="20"/>
        </w:rPr>
        <w:t>, o którym mowa w ust. 1,</w:t>
      </w:r>
      <w:r w:rsidRPr="004457E3">
        <w:rPr>
          <w:rFonts w:ascii="Arial" w:eastAsia="MS Mincho" w:hAnsi="Arial" w:cs="Arial"/>
          <w:szCs w:val="20"/>
        </w:rPr>
        <w:t xml:space="preserve"> pracownikowi przysługuje wynagrodzenie, jeżeli odpracował czas zwolnienia w tym samym okresie rozliczeniowym</w:t>
      </w:r>
      <w:r w:rsidR="00F967DA" w:rsidRPr="004457E3">
        <w:rPr>
          <w:rFonts w:ascii="Arial" w:eastAsia="MS Mincho" w:hAnsi="Arial" w:cs="Arial"/>
          <w:szCs w:val="20"/>
        </w:rPr>
        <w:t>.</w:t>
      </w:r>
      <w:r w:rsidRPr="004457E3">
        <w:rPr>
          <w:rFonts w:ascii="Arial" w:eastAsia="MS Mincho" w:hAnsi="Arial" w:cs="Arial"/>
          <w:szCs w:val="20"/>
        </w:rPr>
        <w:t xml:space="preserve"> </w:t>
      </w:r>
    </w:p>
    <w:p w:rsidR="004B6277" w:rsidRPr="004457E3" w:rsidRDefault="0060266E" w:rsidP="0088401F">
      <w:pPr>
        <w:numPr>
          <w:ilvl w:val="0"/>
          <w:numId w:val="11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Czas odpracowania nie jest pracą w godzinach nadliczbowych. </w:t>
      </w:r>
    </w:p>
    <w:p w:rsidR="004B6277" w:rsidRPr="004457E3" w:rsidRDefault="004B6277" w:rsidP="0088401F">
      <w:pPr>
        <w:spacing w:line="276" w:lineRule="auto"/>
        <w:rPr>
          <w:rFonts w:ascii="Arial" w:eastAsia="MS Mincho" w:hAnsi="Arial" w:cs="Arial"/>
          <w:color w:val="FF0000"/>
          <w:szCs w:val="20"/>
        </w:rPr>
      </w:pP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1</w:t>
      </w:r>
      <w:r w:rsidR="00AE4267" w:rsidRPr="004457E3">
        <w:rPr>
          <w:rFonts w:ascii="Arial" w:eastAsia="MS Mincho" w:hAnsi="Arial" w:cs="Arial"/>
          <w:szCs w:val="20"/>
        </w:rPr>
        <w:t>7</w:t>
      </w:r>
    </w:p>
    <w:p w:rsidR="00A673F2" w:rsidRPr="004457E3" w:rsidRDefault="00A673F2" w:rsidP="0088401F">
      <w:pPr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1.</w:t>
      </w:r>
      <w:r w:rsidRPr="004457E3">
        <w:rPr>
          <w:rFonts w:ascii="Arial" w:eastAsia="MS Mincho" w:hAnsi="Arial" w:cs="Arial"/>
          <w:szCs w:val="20"/>
        </w:rPr>
        <w:tab/>
        <w:t xml:space="preserve">Każdy pracownik obowiązany jest do zabezpieczenia po zakończeniu pracy, powierzonych mu pomieszczeń i ich wyposażenia, narzędzi, sprzętu, pieczęci, dokumentów, walorów pieniężnych oraz do uporządkowania miejsca pracy. </w:t>
      </w:r>
    </w:p>
    <w:p w:rsidR="00A673F2" w:rsidRPr="004457E3" w:rsidRDefault="00A673F2" w:rsidP="0088401F">
      <w:pPr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2.</w:t>
      </w:r>
      <w:r w:rsidRPr="004457E3">
        <w:rPr>
          <w:rFonts w:ascii="Arial" w:eastAsia="MS Mincho" w:hAnsi="Arial" w:cs="Arial"/>
          <w:szCs w:val="20"/>
        </w:rPr>
        <w:tab/>
        <w:t>Nadzór nad realizacją obowiązków wymienionych w ust.1 sprawują kierownicy komórek organizacyjnych.</w:t>
      </w:r>
    </w:p>
    <w:p w:rsidR="005E0FA7" w:rsidRPr="004457E3" w:rsidRDefault="005E0FA7" w:rsidP="0088401F">
      <w:pPr>
        <w:spacing w:line="276" w:lineRule="auto"/>
        <w:ind w:left="360" w:hanging="360"/>
        <w:rPr>
          <w:rFonts w:ascii="Arial" w:eastAsia="MS Mincho" w:hAnsi="Arial" w:cs="Arial"/>
          <w:color w:val="FF0000"/>
          <w:szCs w:val="20"/>
        </w:rPr>
      </w:pPr>
    </w:p>
    <w:p w:rsidR="00A673F2" w:rsidRPr="004457E3" w:rsidRDefault="00A673F2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1</w:t>
      </w:r>
      <w:r w:rsidR="00AE4267" w:rsidRPr="004457E3">
        <w:rPr>
          <w:rFonts w:ascii="Arial" w:eastAsia="MS Mincho" w:hAnsi="Arial" w:cs="Arial"/>
          <w:szCs w:val="20"/>
        </w:rPr>
        <w:t>8</w:t>
      </w:r>
    </w:p>
    <w:p w:rsidR="00A673F2" w:rsidRPr="004457E3" w:rsidRDefault="00A673F2" w:rsidP="0088401F">
      <w:pPr>
        <w:tabs>
          <w:tab w:val="left" w:pos="360"/>
        </w:tabs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1.</w:t>
      </w:r>
      <w:r w:rsidRPr="004457E3">
        <w:rPr>
          <w:rFonts w:ascii="Arial" w:eastAsia="MS Mincho" w:hAnsi="Arial" w:cs="Arial"/>
          <w:szCs w:val="20"/>
        </w:rPr>
        <w:tab/>
        <w:t>W budynku Urzędu Miasta po godzinach pracy Urzędu, mogą przebywać pracownicy              w związku z koniecznością wykonania określonych prac</w:t>
      </w:r>
      <w:r w:rsidR="005446B8" w:rsidRPr="004457E3">
        <w:rPr>
          <w:rFonts w:ascii="Arial" w:eastAsia="MS Mincho" w:hAnsi="Arial" w:cs="Arial"/>
          <w:szCs w:val="20"/>
        </w:rPr>
        <w:t>,</w:t>
      </w:r>
      <w:r w:rsidRPr="004457E3">
        <w:rPr>
          <w:rFonts w:ascii="Arial" w:eastAsia="MS Mincho" w:hAnsi="Arial" w:cs="Arial"/>
          <w:szCs w:val="20"/>
        </w:rPr>
        <w:t xml:space="preserve"> na polecenie lub za zgodą bezpośredniego przełożonego. </w:t>
      </w:r>
    </w:p>
    <w:p w:rsidR="00A673F2" w:rsidRPr="004457E3" w:rsidRDefault="00A673F2" w:rsidP="0088401F">
      <w:pPr>
        <w:tabs>
          <w:tab w:val="left" w:pos="360"/>
        </w:tabs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lastRenderedPageBreak/>
        <w:t>2.</w:t>
      </w:r>
      <w:r w:rsidRPr="004457E3">
        <w:rPr>
          <w:rFonts w:ascii="Arial" w:eastAsia="MS Mincho" w:hAnsi="Arial" w:cs="Arial"/>
          <w:szCs w:val="20"/>
        </w:rPr>
        <w:tab/>
      </w:r>
      <w:r w:rsidR="00D933D1" w:rsidRPr="004457E3">
        <w:rPr>
          <w:rFonts w:ascii="Arial" w:eastAsia="MS Mincho" w:hAnsi="Arial" w:cs="Arial"/>
        </w:rPr>
        <w:t>Wyjazdy służbowe poza obręb miasta są odnotowywane w rejestrze delegacji służbowych, który jest prowadzony przez Kadry. Zlecenia na wyjazd aprobuje Burmistrz Miasta</w:t>
      </w:r>
      <w:r w:rsidR="009B13B5" w:rsidRPr="004457E3">
        <w:rPr>
          <w:rFonts w:ascii="Arial" w:eastAsia="MS Mincho" w:hAnsi="Arial" w:cs="Arial"/>
        </w:rPr>
        <w:t xml:space="preserve">, Zastępca Burmistrza lub Sekretarz Miasta. </w:t>
      </w:r>
    </w:p>
    <w:p w:rsidR="00A673F2" w:rsidRPr="004457E3" w:rsidRDefault="00A673F2" w:rsidP="0088401F">
      <w:pPr>
        <w:pStyle w:val="Zwykytekst"/>
        <w:tabs>
          <w:tab w:val="left" w:pos="426"/>
          <w:tab w:val="left" w:pos="851"/>
        </w:tabs>
        <w:spacing w:line="276" w:lineRule="auto"/>
        <w:ind w:left="851"/>
        <w:rPr>
          <w:rFonts w:ascii="Arial" w:eastAsia="MS Mincho" w:hAnsi="Arial" w:cs="Arial"/>
          <w:color w:val="FF0000"/>
        </w:rPr>
      </w:pPr>
    </w:p>
    <w:p w:rsidR="00EC31E0" w:rsidRPr="004457E3" w:rsidRDefault="00EC31E0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EC31E0" w:rsidRPr="004457E3" w:rsidRDefault="00EC31E0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EC31E0" w:rsidRPr="004457E3" w:rsidRDefault="00EC31E0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EC31E0" w:rsidRPr="004457E3" w:rsidRDefault="00EC31E0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EC31E0" w:rsidRPr="004457E3" w:rsidRDefault="00EC31E0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5446B8" w:rsidRPr="004457E3" w:rsidRDefault="005446B8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 xml:space="preserve">Rozdział </w:t>
      </w:r>
      <w:r w:rsidR="005E0FA7" w:rsidRPr="004457E3">
        <w:rPr>
          <w:rFonts w:ascii="Arial" w:eastAsia="MS Mincho" w:hAnsi="Arial" w:cs="Arial"/>
          <w:b/>
          <w:bCs/>
          <w:sz w:val="28"/>
        </w:rPr>
        <w:t>5</w:t>
      </w:r>
    </w:p>
    <w:p w:rsidR="005446B8" w:rsidRPr="004457E3" w:rsidRDefault="005446B8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Czas pracy</w:t>
      </w:r>
    </w:p>
    <w:p w:rsidR="00582442" w:rsidRPr="004457E3" w:rsidRDefault="00582442" w:rsidP="0088401F">
      <w:pPr>
        <w:pStyle w:val="Zwykytekst"/>
        <w:spacing w:line="276" w:lineRule="auto"/>
        <w:rPr>
          <w:rFonts w:ascii="Arial" w:eastAsia="MS Mincho" w:hAnsi="Arial" w:cs="Arial"/>
          <w:strike/>
          <w:szCs w:val="24"/>
        </w:rPr>
      </w:pPr>
    </w:p>
    <w:p w:rsidR="00582442" w:rsidRPr="004457E3" w:rsidRDefault="00582442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AE4267" w:rsidRPr="004457E3">
        <w:rPr>
          <w:rFonts w:ascii="Arial" w:eastAsia="MS Mincho" w:hAnsi="Arial" w:cs="Arial"/>
        </w:rPr>
        <w:t>19</w:t>
      </w:r>
    </w:p>
    <w:p w:rsidR="001C3817" w:rsidRPr="004457E3" w:rsidRDefault="001C3817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1C3817" w:rsidRPr="004457E3" w:rsidRDefault="001C3817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Do celów rozliczenia czasu pracy:</w:t>
      </w:r>
    </w:p>
    <w:p w:rsidR="00EF3805" w:rsidRPr="004457E3" w:rsidRDefault="00EF3805" w:rsidP="0088401F">
      <w:pPr>
        <w:pStyle w:val="Zwykytekst"/>
        <w:numPr>
          <w:ilvl w:val="0"/>
          <w:numId w:val="69"/>
        </w:num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przez dobę pracowniczą – należy rozumieć 24 kolejne godziny, poczynając od godziny, w której pracownik rozpoczyna pracę zgodnie z obwiązującym go rozkładem czasu pracy,</w:t>
      </w:r>
    </w:p>
    <w:p w:rsidR="00255252" w:rsidRPr="004457E3" w:rsidRDefault="00255252" w:rsidP="0088401F">
      <w:pPr>
        <w:pStyle w:val="Zwykytekst"/>
        <w:numPr>
          <w:ilvl w:val="0"/>
          <w:numId w:val="69"/>
        </w:num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przez tydzień – należy rozumieć 7 kolejnych dni kalendarzowych, poczynając od pierwszego dnia okresu rozliczeniowego, z wyjątkiem kierowców,</w:t>
      </w:r>
    </w:p>
    <w:p w:rsidR="00EF3805" w:rsidRPr="004457E3" w:rsidRDefault="00255252" w:rsidP="0088401F">
      <w:pPr>
        <w:pStyle w:val="Zwykytekst"/>
        <w:numPr>
          <w:ilvl w:val="0"/>
          <w:numId w:val="69"/>
        </w:num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przez niedziele i święta – uważa się pracę wykonywaną między godz. 00.00 w tym dniu a godziną 24:00.</w:t>
      </w:r>
    </w:p>
    <w:p w:rsidR="001C3817" w:rsidRPr="004457E3" w:rsidRDefault="001C3817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20</w:t>
      </w:r>
    </w:p>
    <w:p w:rsidR="001C3817" w:rsidRPr="004457E3" w:rsidRDefault="001C3817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3F19F7" w:rsidRPr="004457E3" w:rsidRDefault="003F19F7" w:rsidP="0088401F">
      <w:pPr>
        <w:tabs>
          <w:tab w:val="left" w:pos="360"/>
        </w:tabs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1.</w:t>
      </w:r>
      <w:r w:rsidRPr="004457E3">
        <w:rPr>
          <w:rFonts w:ascii="Arial" w:eastAsia="MS Mincho" w:hAnsi="Arial" w:cs="Arial"/>
          <w:szCs w:val="20"/>
        </w:rPr>
        <w:tab/>
        <w:t>W Urzędzie Miasta Biłgoraj</w:t>
      </w:r>
      <w:r w:rsidR="0004606F" w:rsidRPr="004457E3">
        <w:rPr>
          <w:rFonts w:ascii="Arial" w:eastAsia="MS Mincho" w:hAnsi="Arial" w:cs="Arial"/>
          <w:szCs w:val="20"/>
        </w:rPr>
        <w:t>a</w:t>
      </w:r>
      <w:r w:rsidRPr="004457E3">
        <w:rPr>
          <w:rFonts w:ascii="Arial" w:eastAsia="MS Mincho" w:hAnsi="Arial" w:cs="Arial"/>
          <w:szCs w:val="20"/>
        </w:rPr>
        <w:t xml:space="preserve"> obowiązują następujące systemy czasu pracy:</w:t>
      </w:r>
    </w:p>
    <w:p w:rsidR="003F19F7" w:rsidRPr="004457E3" w:rsidRDefault="003F19F7" w:rsidP="0088401F">
      <w:pPr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podstawowy,</w:t>
      </w:r>
    </w:p>
    <w:p w:rsidR="003F19F7" w:rsidRPr="004457E3" w:rsidRDefault="001A60FF" w:rsidP="0088401F">
      <w:pPr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zadaniowy,</w:t>
      </w:r>
    </w:p>
    <w:p w:rsidR="001A60FF" w:rsidRPr="004457E3" w:rsidRDefault="001A60FF" w:rsidP="0088401F">
      <w:pPr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zmianowy.</w:t>
      </w:r>
    </w:p>
    <w:p w:rsidR="003F19F7" w:rsidRPr="004457E3" w:rsidRDefault="003F19F7" w:rsidP="0088401F">
      <w:pPr>
        <w:tabs>
          <w:tab w:val="left" w:pos="360"/>
        </w:tabs>
        <w:spacing w:line="276" w:lineRule="auto"/>
        <w:ind w:left="360" w:hanging="360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2.</w:t>
      </w:r>
      <w:r w:rsidRPr="004457E3">
        <w:rPr>
          <w:rFonts w:ascii="Arial" w:eastAsia="MS Mincho" w:hAnsi="Arial" w:cs="Arial"/>
          <w:szCs w:val="20"/>
        </w:rPr>
        <w:tab/>
        <w:t>W systemie podstawowym czasu pracy dopuszczalna jest ruchoma organizacja czasu pracy, o której mowa w art. 140</w:t>
      </w:r>
      <w:r w:rsidRPr="004457E3">
        <w:rPr>
          <w:rFonts w:ascii="Arial" w:eastAsia="MS Mincho" w:hAnsi="Arial" w:cs="Arial"/>
          <w:szCs w:val="20"/>
          <w:vertAlign w:val="superscript"/>
        </w:rPr>
        <w:t xml:space="preserve">1 </w:t>
      </w:r>
      <w:r w:rsidRPr="004457E3">
        <w:rPr>
          <w:rFonts w:ascii="Arial" w:eastAsia="MS Mincho" w:hAnsi="Arial" w:cs="Arial"/>
          <w:szCs w:val="20"/>
        </w:rPr>
        <w:t>§</w:t>
      </w:r>
      <w:r w:rsidR="00CD6017" w:rsidRPr="004457E3">
        <w:rPr>
          <w:rFonts w:ascii="Arial" w:eastAsia="MS Mincho" w:hAnsi="Arial" w:cs="Arial"/>
          <w:szCs w:val="20"/>
        </w:rPr>
        <w:t xml:space="preserve"> 1 Kodeksu pracy.</w:t>
      </w:r>
    </w:p>
    <w:p w:rsidR="00DA2A0A" w:rsidRPr="004457E3" w:rsidRDefault="00DA2A0A" w:rsidP="0088401F">
      <w:pPr>
        <w:tabs>
          <w:tab w:val="left" w:pos="360"/>
        </w:tabs>
        <w:spacing w:line="276" w:lineRule="auto"/>
        <w:ind w:left="360" w:hanging="360"/>
        <w:rPr>
          <w:rFonts w:ascii="Arial" w:eastAsia="MS Mincho" w:hAnsi="Arial" w:cs="Arial"/>
          <w:szCs w:val="20"/>
        </w:rPr>
      </w:pPr>
    </w:p>
    <w:p w:rsidR="003F19F7" w:rsidRPr="004457E3" w:rsidRDefault="003F19F7" w:rsidP="0088401F">
      <w:p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</w:p>
    <w:p w:rsidR="00CD6017" w:rsidRPr="004457E3" w:rsidRDefault="00CD6017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2</w:t>
      </w:r>
      <w:r w:rsidR="001C3817" w:rsidRPr="004457E3">
        <w:rPr>
          <w:rFonts w:ascii="Arial" w:eastAsia="MS Mincho" w:hAnsi="Arial" w:cs="Arial"/>
        </w:rPr>
        <w:t>1</w:t>
      </w:r>
    </w:p>
    <w:p w:rsidR="003A46D5" w:rsidRPr="004457E3" w:rsidRDefault="003A46D5" w:rsidP="0088401F">
      <w:pPr>
        <w:pStyle w:val="Zwykytekst"/>
        <w:numPr>
          <w:ilvl w:val="0"/>
          <w:numId w:val="14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Czas pracy pracowników zatrudnionych w podstawowym systemie pracy nie może przekroczyć 8 godzin na dobę i przeciętnie 40 godzin w przeciętnie pięciodniowym tygodniu pracy przyjmując 3-miesięczny okres rozliczeniowy.</w:t>
      </w:r>
    </w:p>
    <w:p w:rsidR="003A46D5" w:rsidRPr="004457E3" w:rsidRDefault="003A46D5" w:rsidP="0088401F">
      <w:pPr>
        <w:pStyle w:val="Zwykytekst"/>
        <w:numPr>
          <w:ilvl w:val="0"/>
          <w:numId w:val="14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Trzymiesięczny okres rozliczeniowy rozpoczyna się każdego roku od 1 </w:t>
      </w:r>
      <w:r w:rsidR="00FC544A" w:rsidRPr="004457E3">
        <w:rPr>
          <w:rFonts w:ascii="Arial" w:eastAsia="MS Mincho" w:hAnsi="Arial" w:cs="Arial"/>
        </w:rPr>
        <w:t>marca</w:t>
      </w:r>
      <w:r w:rsidRPr="004457E3">
        <w:rPr>
          <w:rFonts w:ascii="Arial" w:eastAsia="MS Mincho" w:hAnsi="Arial" w:cs="Arial"/>
        </w:rPr>
        <w:t xml:space="preserve">. </w:t>
      </w:r>
    </w:p>
    <w:p w:rsidR="00114F31" w:rsidRPr="004457E3" w:rsidRDefault="003A46D5" w:rsidP="0088401F">
      <w:pPr>
        <w:pStyle w:val="Zwykytekst"/>
        <w:numPr>
          <w:ilvl w:val="0"/>
          <w:numId w:val="14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Czas pracy pracowników zatrudnionych w systemie zadaniowego czasu pracy na wieloosobowym stanowisku gońca</w:t>
      </w:r>
      <w:r w:rsidR="000D6364" w:rsidRPr="004457E3">
        <w:rPr>
          <w:rFonts w:ascii="Arial" w:eastAsia="MS Mincho" w:hAnsi="Arial" w:cs="Arial"/>
        </w:rPr>
        <w:t xml:space="preserve"> oraz radcy prawnego</w:t>
      </w:r>
      <w:r w:rsidRPr="004457E3">
        <w:rPr>
          <w:rFonts w:ascii="Arial" w:eastAsia="MS Mincho" w:hAnsi="Arial" w:cs="Arial"/>
        </w:rPr>
        <w:t xml:space="preserve"> jest określony wymiarem zadań i nie przekracza 8 godzin na dobę i przeciętnie 40 godzin na tydzień w przeciętnie pięciodniowym tygodniu pracy. </w:t>
      </w:r>
    </w:p>
    <w:p w:rsidR="00095501" w:rsidRPr="004457E3" w:rsidRDefault="00095501" w:rsidP="0088401F">
      <w:pPr>
        <w:pStyle w:val="Zwykytekst"/>
        <w:numPr>
          <w:ilvl w:val="0"/>
          <w:numId w:val="14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Czas pracy radców prawnych wyznaczony jest w harmonogramie zatwierdzonym przez Burmistrza Miasta. Przy opracowywaniu harmonogramu bierze się pod </w:t>
      </w:r>
      <w:r w:rsidRPr="004457E3">
        <w:rPr>
          <w:rFonts w:ascii="Arial" w:eastAsia="MS Mincho" w:hAnsi="Arial" w:cs="Arial"/>
        </w:rPr>
        <w:lastRenderedPageBreak/>
        <w:t>uwagę czas pracy, o których mowa w ustawie z dnia 6 lipca 1982 r. o radcach prawnych (</w:t>
      </w:r>
      <w:proofErr w:type="spellStart"/>
      <w:r w:rsidRPr="004457E3">
        <w:rPr>
          <w:rFonts w:ascii="Arial" w:eastAsia="MS Mincho" w:hAnsi="Arial" w:cs="Arial"/>
        </w:rPr>
        <w:t>t.j</w:t>
      </w:r>
      <w:proofErr w:type="spellEnd"/>
      <w:r w:rsidRPr="004457E3">
        <w:rPr>
          <w:rFonts w:ascii="Arial" w:eastAsia="MS Mincho" w:hAnsi="Arial" w:cs="Arial"/>
        </w:rPr>
        <w:t xml:space="preserve">. z 2020 r. poz. 75 z </w:t>
      </w:r>
      <w:proofErr w:type="spellStart"/>
      <w:r w:rsidRPr="004457E3">
        <w:rPr>
          <w:rFonts w:ascii="Arial" w:eastAsia="MS Mincho" w:hAnsi="Arial" w:cs="Arial"/>
        </w:rPr>
        <w:t>późn</w:t>
      </w:r>
      <w:proofErr w:type="spellEnd"/>
      <w:r w:rsidRPr="004457E3">
        <w:rPr>
          <w:rFonts w:ascii="Arial" w:eastAsia="MS Mincho" w:hAnsi="Arial" w:cs="Arial"/>
        </w:rPr>
        <w:t xml:space="preserve">. zm.). </w:t>
      </w:r>
    </w:p>
    <w:p w:rsidR="00114F31" w:rsidRPr="004457E3" w:rsidRDefault="00114F31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114F31" w:rsidRPr="004457E3" w:rsidRDefault="00114F31" w:rsidP="0088401F">
      <w:pPr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2</w:t>
      </w:r>
      <w:r w:rsidR="00255252" w:rsidRPr="004457E3">
        <w:rPr>
          <w:rFonts w:ascii="Arial" w:eastAsia="MS Mincho" w:hAnsi="Arial" w:cs="Arial"/>
          <w:szCs w:val="20"/>
        </w:rPr>
        <w:t>2</w:t>
      </w:r>
    </w:p>
    <w:p w:rsidR="003A46D5" w:rsidRPr="004457E3" w:rsidRDefault="00114F31" w:rsidP="0088401F">
      <w:p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Czas pracy pracowników niepełnosprawnych reguluje ustawa z dnia 27 sierpnia 1997 r. o rehabilitacji zawodowej i społecznej oraz zatrudnianiu osób niepełnosprawnych (</w:t>
      </w:r>
      <w:proofErr w:type="spellStart"/>
      <w:r w:rsidRPr="004457E3">
        <w:rPr>
          <w:rFonts w:ascii="Arial" w:eastAsia="MS Mincho" w:hAnsi="Arial" w:cs="Arial"/>
          <w:szCs w:val="20"/>
        </w:rPr>
        <w:t>t.j</w:t>
      </w:r>
      <w:proofErr w:type="spellEnd"/>
      <w:r w:rsidRPr="004457E3">
        <w:rPr>
          <w:rFonts w:ascii="Arial" w:eastAsia="MS Mincho" w:hAnsi="Arial" w:cs="Arial"/>
          <w:szCs w:val="20"/>
        </w:rPr>
        <w:t>. z</w:t>
      </w:r>
      <w:r w:rsidR="00C13533" w:rsidRPr="004457E3">
        <w:rPr>
          <w:rFonts w:ascii="Arial" w:eastAsia="MS Mincho" w:hAnsi="Arial" w:cs="Arial"/>
          <w:szCs w:val="20"/>
        </w:rPr>
        <w:t> </w:t>
      </w:r>
      <w:r w:rsidRPr="004457E3">
        <w:rPr>
          <w:rFonts w:ascii="Arial" w:eastAsia="MS Mincho" w:hAnsi="Arial" w:cs="Arial"/>
          <w:szCs w:val="20"/>
        </w:rPr>
        <w:t>20</w:t>
      </w:r>
      <w:r w:rsidR="00255252" w:rsidRPr="004457E3">
        <w:rPr>
          <w:rFonts w:ascii="Arial" w:eastAsia="MS Mincho" w:hAnsi="Arial" w:cs="Arial"/>
          <w:szCs w:val="20"/>
        </w:rPr>
        <w:t>20</w:t>
      </w:r>
      <w:r w:rsidR="00C13533" w:rsidRPr="004457E3">
        <w:rPr>
          <w:rFonts w:ascii="Arial" w:eastAsia="MS Mincho" w:hAnsi="Arial" w:cs="Arial"/>
          <w:szCs w:val="20"/>
        </w:rPr>
        <w:t> </w:t>
      </w:r>
      <w:r w:rsidRPr="004457E3">
        <w:rPr>
          <w:rFonts w:ascii="Arial" w:eastAsia="MS Mincho" w:hAnsi="Arial" w:cs="Arial"/>
          <w:szCs w:val="20"/>
        </w:rPr>
        <w:t xml:space="preserve">r. poz. </w:t>
      </w:r>
      <w:r w:rsidR="00255252" w:rsidRPr="004457E3">
        <w:rPr>
          <w:rFonts w:ascii="Arial" w:eastAsia="MS Mincho" w:hAnsi="Arial" w:cs="Arial"/>
          <w:szCs w:val="20"/>
        </w:rPr>
        <w:t>426</w:t>
      </w:r>
      <w:r w:rsidRPr="004457E3">
        <w:rPr>
          <w:rFonts w:ascii="Arial" w:eastAsia="MS Mincho" w:hAnsi="Arial" w:cs="Arial"/>
          <w:szCs w:val="20"/>
        </w:rPr>
        <w:t xml:space="preserve"> z </w:t>
      </w:r>
      <w:proofErr w:type="spellStart"/>
      <w:r w:rsidRPr="004457E3">
        <w:rPr>
          <w:rFonts w:ascii="Arial" w:eastAsia="MS Mincho" w:hAnsi="Arial" w:cs="Arial"/>
          <w:szCs w:val="20"/>
        </w:rPr>
        <w:t>późn</w:t>
      </w:r>
      <w:proofErr w:type="spellEnd"/>
      <w:r w:rsidRPr="004457E3">
        <w:rPr>
          <w:rFonts w:ascii="Arial" w:eastAsia="MS Mincho" w:hAnsi="Arial" w:cs="Arial"/>
          <w:szCs w:val="20"/>
        </w:rPr>
        <w:t>. zm.).</w:t>
      </w:r>
    </w:p>
    <w:p w:rsidR="00255252" w:rsidRPr="004457E3" w:rsidRDefault="00255252" w:rsidP="0088401F">
      <w:p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</w:p>
    <w:p w:rsidR="00095501" w:rsidRPr="004457E3" w:rsidRDefault="00095501" w:rsidP="0088401F">
      <w:p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</w:p>
    <w:p w:rsidR="00AF37D4" w:rsidRPr="004457E3" w:rsidRDefault="00AF37D4" w:rsidP="0088401F">
      <w:pPr>
        <w:tabs>
          <w:tab w:val="left" w:pos="360"/>
        </w:tabs>
        <w:spacing w:line="276" w:lineRule="auto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§ 2</w:t>
      </w:r>
      <w:r w:rsidR="00095501" w:rsidRPr="004457E3">
        <w:rPr>
          <w:rFonts w:ascii="Arial" w:eastAsia="MS Mincho" w:hAnsi="Arial" w:cs="Arial"/>
          <w:szCs w:val="20"/>
        </w:rPr>
        <w:t>3</w:t>
      </w:r>
    </w:p>
    <w:p w:rsidR="00114F31" w:rsidRPr="004457E3" w:rsidRDefault="00EA7EC9" w:rsidP="0088401F">
      <w:pPr>
        <w:numPr>
          <w:ilvl w:val="0"/>
          <w:numId w:val="15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Pracownikowi przysługuje w każdej dobie prawo do co najmniej 11 godzin </w:t>
      </w:r>
      <w:r w:rsidR="00C05BCD" w:rsidRPr="004457E3">
        <w:rPr>
          <w:rFonts w:ascii="Arial" w:eastAsia="MS Mincho" w:hAnsi="Arial" w:cs="Arial"/>
          <w:szCs w:val="20"/>
        </w:rPr>
        <w:t xml:space="preserve"> </w:t>
      </w:r>
      <w:r w:rsidR="00014B02" w:rsidRPr="004457E3">
        <w:rPr>
          <w:rFonts w:ascii="Arial" w:eastAsia="MS Mincho" w:hAnsi="Arial" w:cs="Arial"/>
          <w:szCs w:val="20"/>
        </w:rPr>
        <w:t>nieprzerwalnego odpoczynku.</w:t>
      </w:r>
    </w:p>
    <w:p w:rsidR="00014B02" w:rsidRPr="004457E3" w:rsidRDefault="00014B02" w:rsidP="0088401F">
      <w:pPr>
        <w:numPr>
          <w:ilvl w:val="0"/>
          <w:numId w:val="15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W każdym tygodniu pracownikowi przysługuje prawo do co najmniej 35 godzin nieprzerwalnego odpoczynku, który obejmuje co najmniej 11 godzin nieprzerwalnego odpoczynku dobowego. </w:t>
      </w:r>
    </w:p>
    <w:p w:rsidR="00A33B26" w:rsidRPr="004457E3" w:rsidRDefault="00014B02" w:rsidP="0088401F">
      <w:pPr>
        <w:numPr>
          <w:ilvl w:val="0"/>
          <w:numId w:val="15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 xml:space="preserve">Odpoczynek, o którym mowa w ust. 2 powinien przypadać w niedzielę. </w:t>
      </w:r>
    </w:p>
    <w:p w:rsidR="00316F1F" w:rsidRPr="004457E3" w:rsidRDefault="00316F1F" w:rsidP="0088401F">
      <w:pPr>
        <w:numPr>
          <w:ilvl w:val="0"/>
          <w:numId w:val="15"/>
        </w:numPr>
        <w:spacing w:line="276" w:lineRule="auto"/>
        <w:ind w:left="426" w:hanging="426"/>
        <w:rPr>
          <w:rFonts w:ascii="Arial" w:eastAsia="MS Mincho" w:hAnsi="Arial" w:cs="Arial"/>
          <w:szCs w:val="20"/>
        </w:rPr>
      </w:pPr>
      <w:r w:rsidRPr="004457E3">
        <w:rPr>
          <w:rFonts w:ascii="Arial" w:eastAsia="MS Mincho" w:hAnsi="Arial" w:cs="Arial"/>
          <w:szCs w:val="20"/>
        </w:rPr>
        <w:t>W przypadku dozwolonej pracy w niedzielę</w:t>
      </w:r>
      <w:r w:rsidR="0007132D" w:rsidRPr="004457E3">
        <w:rPr>
          <w:rFonts w:ascii="Arial" w:eastAsia="MS Mincho" w:hAnsi="Arial" w:cs="Arial"/>
          <w:szCs w:val="20"/>
        </w:rPr>
        <w:t xml:space="preserve"> 35-</w:t>
      </w:r>
      <w:r w:rsidRPr="004457E3">
        <w:rPr>
          <w:rFonts w:ascii="Arial" w:eastAsia="MS Mincho" w:hAnsi="Arial" w:cs="Arial"/>
          <w:szCs w:val="20"/>
        </w:rPr>
        <w:t>godzinny odpoczynek</w:t>
      </w:r>
      <w:r w:rsidR="00EB1BF5" w:rsidRPr="004457E3">
        <w:rPr>
          <w:rFonts w:ascii="Arial" w:eastAsia="MS Mincho" w:hAnsi="Arial" w:cs="Arial"/>
          <w:szCs w:val="20"/>
        </w:rPr>
        <w:t xml:space="preserve"> może przypadać w </w:t>
      </w:r>
      <w:r w:rsidRPr="004457E3">
        <w:rPr>
          <w:rFonts w:ascii="Arial" w:eastAsia="MS Mincho" w:hAnsi="Arial" w:cs="Arial"/>
          <w:szCs w:val="20"/>
        </w:rPr>
        <w:t>innym dniu niż niedziela.</w:t>
      </w:r>
    </w:p>
    <w:p w:rsidR="00AE4267" w:rsidRPr="004457E3" w:rsidRDefault="00AE4267" w:rsidP="0088401F">
      <w:pPr>
        <w:spacing w:line="276" w:lineRule="auto"/>
        <w:rPr>
          <w:rFonts w:ascii="Arial" w:eastAsia="MS Mincho" w:hAnsi="Arial" w:cs="Arial"/>
          <w:szCs w:val="20"/>
        </w:rPr>
      </w:pPr>
    </w:p>
    <w:p w:rsidR="00EB1BF5" w:rsidRPr="004457E3" w:rsidRDefault="00EB1BF5" w:rsidP="0088401F">
      <w:p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2</w:t>
      </w:r>
      <w:r w:rsidR="00095501" w:rsidRPr="004457E3">
        <w:rPr>
          <w:rFonts w:ascii="Arial" w:eastAsia="MS Mincho" w:hAnsi="Arial" w:cs="Arial"/>
        </w:rPr>
        <w:t>4</w:t>
      </w:r>
    </w:p>
    <w:p w:rsidR="00EB1BF5" w:rsidRPr="004457E3" w:rsidRDefault="00EB1BF5" w:rsidP="0088401F">
      <w:pPr>
        <w:numPr>
          <w:ilvl w:val="0"/>
          <w:numId w:val="16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Pracownicy, których dobowy wymiar czasu pracy wynosi co najmniej 6 godzin korzystają z 15 - minutowej przerwy w pracy wliczanej do czasu pracy. Czas przerwy nie może zakłócić ciągłości pracy komórki organizacyjnej.</w:t>
      </w:r>
    </w:p>
    <w:p w:rsidR="00EB1BF5" w:rsidRPr="004457E3" w:rsidRDefault="002835A4" w:rsidP="0088401F">
      <w:pPr>
        <w:numPr>
          <w:ilvl w:val="0"/>
          <w:numId w:val="16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Pracownikom zapewnia się łączenie pracy </w:t>
      </w:r>
      <w:r w:rsidRPr="004457E3">
        <w:rPr>
          <w:rFonts w:ascii="Arial" w:hAnsi="Arial" w:cs="Arial"/>
        </w:rPr>
        <w:t xml:space="preserve">związanej z obsługą monitora ekranowego z innymi rodzajami prac, które nie obciążają narządu wzroku. Jeśli nie jest to </w:t>
      </w:r>
      <w:r w:rsidR="005E0FA7" w:rsidRPr="004457E3">
        <w:rPr>
          <w:rFonts w:ascii="Arial" w:hAnsi="Arial" w:cs="Arial"/>
        </w:rPr>
        <w:t>możliwe</w:t>
      </w:r>
      <w:r w:rsidRPr="004457E3">
        <w:rPr>
          <w:rFonts w:ascii="Arial" w:hAnsi="Arial" w:cs="Arial"/>
        </w:rPr>
        <w:t xml:space="preserve"> pracownikom przysługuje 5 minut przerwy, wliczanej do czasu pracy, po każdej godzinie pracy przy obsłudze monitora. </w:t>
      </w:r>
    </w:p>
    <w:p w:rsidR="00EC31E0" w:rsidRPr="004457E3" w:rsidRDefault="00EC31E0" w:rsidP="0088401F">
      <w:pPr>
        <w:numPr>
          <w:ilvl w:val="0"/>
          <w:numId w:val="16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Na stanowisku kierowcy autobusu wprowadza się przerwę w pracy niewyliczaną do czasu pracy, w wymiarze 60 min</w:t>
      </w:r>
      <w:r w:rsidR="00737852" w:rsidRPr="004457E3">
        <w:rPr>
          <w:rFonts w:ascii="Arial" w:eastAsia="MS Mincho" w:hAnsi="Arial" w:cs="Arial"/>
        </w:rPr>
        <w:t>ut, przeznaczoną na spożycie posiłku lub załatwienie spraw osobistych.</w:t>
      </w:r>
    </w:p>
    <w:p w:rsidR="00C05BCD" w:rsidRPr="004457E3" w:rsidRDefault="00C05BCD" w:rsidP="0088401F">
      <w:pPr>
        <w:tabs>
          <w:tab w:val="left" w:pos="360"/>
          <w:tab w:val="left" w:pos="4253"/>
        </w:tabs>
        <w:spacing w:line="276" w:lineRule="auto"/>
        <w:ind w:left="426"/>
        <w:rPr>
          <w:rFonts w:ascii="Arial" w:eastAsia="MS Mincho" w:hAnsi="Arial" w:cs="Arial"/>
          <w:szCs w:val="20"/>
        </w:rPr>
      </w:pPr>
    </w:p>
    <w:p w:rsidR="0007132D" w:rsidRPr="004457E3" w:rsidRDefault="00E25C25" w:rsidP="0088401F">
      <w:p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2</w:t>
      </w:r>
      <w:r w:rsidR="00095501" w:rsidRPr="004457E3">
        <w:rPr>
          <w:rFonts w:ascii="Arial" w:eastAsia="MS Mincho" w:hAnsi="Arial" w:cs="Arial"/>
        </w:rPr>
        <w:t>5</w:t>
      </w:r>
    </w:p>
    <w:p w:rsidR="00187B78" w:rsidRPr="004457E3" w:rsidRDefault="00582442" w:rsidP="0088401F">
      <w:p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W Urzędzie Miasta Biłgoraj</w:t>
      </w:r>
      <w:r w:rsidR="00AE23E0" w:rsidRPr="004457E3">
        <w:rPr>
          <w:rFonts w:ascii="Arial" w:hAnsi="Arial" w:cs="Arial"/>
          <w:snapToGrid w:val="0"/>
        </w:rPr>
        <w:t>a</w:t>
      </w:r>
      <w:r w:rsidRPr="004457E3">
        <w:rPr>
          <w:rFonts w:ascii="Arial" w:hAnsi="Arial" w:cs="Arial"/>
          <w:snapToGrid w:val="0"/>
        </w:rPr>
        <w:t xml:space="preserve"> obowiązuje następujący rozkład czasu pracy: </w:t>
      </w:r>
    </w:p>
    <w:p w:rsidR="00187B78" w:rsidRPr="004457E3" w:rsidRDefault="000725EB" w:rsidP="0088401F">
      <w:pPr>
        <w:numPr>
          <w:ilvl w:val="0"/>
          <w:numId w:val="70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poniedział</w:t>
      </w:r>
      <w:r w:rsidR="00187B78" w:rsidRPr="004457E3">
        <w:rPr>
          <w:rFonts w:ascii="Arial" w:hAnsi="Arial" w:cs="Arial"/>
          <w:snapToGrid w:val="0"/>
        </w:rPr>
        <w:t>ek</w:t>
      </w:r>
      <w:r w:rsidRPr="004457E3">
        <w:rPr>
          <w:rFonts w:ascii="Arial" w:hAnsi="Arial" w:cs="Arial"/>
          <w:snapToGrid w:val="0"/>
        </w:rPr>
        <w:t>,</w:t>
      </w:r>
      <w:r w:rsidR="00582442" w:rsidRPr="004457E3">
        <w:rPr>
          <w:rFonts w:ascii="Arial" w:hAnsi="Arial" w:cs="Arial"/>
          <w:snapToGrid w:val="0"/>
        </w:rPr>
        <w:t xml:space="preserve"> </w:t>
      </w:r>
      <w:r w:rsidR="00187B78" w:rsidRPr="004457E3">
        <w:rPr>
          <w:rFonts w:ascii="Arial" w:hAnsi="Arial" w:cs="Arial"/>
          <w:snapToGrid w:val="0"/>
        </w:rPr>
        <w:t>środa, czwartek, piątek w godzinach</w:t>
      </w:r>
      <w:r w:rsidR="00582442" w:rsidRPr="004457E3">
        <w:rPr>
          <w:rFonts w:ascii="Arial" w:hAnsi="Arial" w:cs="Arial"/>
          <w:snapToGrid w:val="0"/>
        </w:rPr>
        <w:t xml:space="preserve"> od 7</w:t>
      </w:r>
      <w:r w:rsidR="00582442" w:rsidRPr="004457E3">
        <w:rPr>
          <w:rFonts w:ascii="Arial" w:hAnsi="Arial" w:cs="Arial"/>
          <w:snapToGrid w:val="0"/>
          <w:vertAlign w:val="superscript"/>
        </w:rPr>
        <w:t>30</w:t>
      </w:r>
      <w:r w:rsidR="00582442" w:rsidRPr="004457E3">
        <w:rPr>
          <w:rFonts w:ascii="Arial" w:hAnsi="Arial" w:cs="Arial"/>
          <w:snapToGrid w:val="0"/>
        </w:rPr>
        <w:t xml:space="preserve"> do 15</w:t>
      </w:r>
      <w:r w:rsidR="00582442" w:rsidRPr="004457E3">
        <w:rPr>
          <w:rFonts w:ascii="Arial" w:hAnsi="Arial" w:cs="Arial"/>
          <w:snapToGrid w:val="0"/>
          <w:vertAlign w:val="superscript"/>
        </w:rPr>
        <w:t>30</w:t>
      </w:r>
      <w:r w:rsidR="00582442" w:rsidRPr="004457E3">
        <w:rPr>
          <w:rFonts w:ascii="Arial" w:hAnsi="Arial" w:cs="Arial"/>
          <w:snapToGrid w:val="0"/>
        </w:rPr>
        <w:t>,</w:t>
      </w:r>
    </w:p>
    <w:p w:rsidR="00187B78" w:rsidRPr="004457E3" w:rsidRDefault="00187B78" w:rsidP="0088401F">
      <w:pPr>
        <w:numPr>
          <w:ilvl w:val="0"/>
          <w:numId w:val="70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eastAsia="MS Mincho" w:hAnsi="Arial" w:cs="Arial"/>
        </w:rPr>
        <w:t>wtorek w godzinach od 8</w:t>
      </w:r>
      <w:r w:rsidRPr="004457E3">
        <w:rPr>
          <w:rFonts w:ascii="Arial" w:eastAsia="MS Mincho" w:hAnsi="Arial" w:cs="Arial"/>
          <w:vertAlign w:val="superscript"/>
        </w:rPr>
        <w:t xml:space="preserve">00 </w:t>
      </w:r>
      <w:r w:rsidRPr="004457E3">
        <w:rPr>
          <w:rFonts w:ascii="Arial" w:eastAsia="MS Mincho" w:hAnsi="Arial" w:cs="Arial"/>
        </w:rPr>
        <w:t>do 16</w:t>
      </w:r>
      <w:r w:rsidRPr="004457E3">
        <w:rPr>
          <w:rFonts w:ascii="Arial" w:eastAsia="MS Mincho" w:hAnsi="Arial" w:cs="Arial"/>
          <w:vertAlign w:val="superscript"/>
        </w:rPr>
        <w:t>00</w:t>
      </w:r>
      <w:r w:rsidRPr="004457E3">
        <w:rPr>
          <w:rFonts w:ascii="Arial" w:eastAsia="MS Mincho" w:hAnsi="Arial" w:cs="Arial"/>
        </w:rPr>
        <w:t>,</w:t>
      </w:r>
      <w:r w:rsidR="003C6531" w:rsidRPr="004457E3">
        <w:rPr>
          <w:rFonts w:ascii="Arial" w:eastAsia="MS Mincho" w:hAnsi="Arial" w:cs="Arial"/>
        </w:rPr>
        <w:t xml:space="preserve"> </w:t>
      </w:r>
    </w:p>
    <w:p w:rsidR="00944C1F" w:rsidRPr="004457E3" w:rsidRDefault="00944C1F" w:rsidP="0088401F">
      <w:pPr>
        <w:spacing w:line="276" w:lineRule="auto"/>
        <w:ind w:left="360" w:hanging="36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 zastrzeżeniem §</w:t>
      </w:r>
      <w:r w:rsidR="00E17626" w:rsidRPr="004457E3">
        <w:rPr>
          <w:rFonts w:ascii="Arial" w:hAnsi="Arial" w:cs="Arial"/>
          <w:snapToGrid w:val="0"/>
        </w:rPr>
        <w:t xml:space="preserve"> 2</w:t>
      </w:r>
      <w:r w:rsidR="00AC2A30" w:rsidRPr="004457E3">
        <w:rPr>
          <w:rFonts w:ascii="Arial" w:hAnsi="Arial" w:cs="Arial"/>
          <w:snapToGrid w:val="0"/>
        </w:rPr>
        <w:t>1</w:t>
      </w:r>
      <w:r w:rsidR="00E17626" w:rsidRPr="004457E3">
        <w:rPr>
          <w:rFonts w:ascii="Arial" w:hAnsi="Arial" w:cs="Arial"/>
          <w:snapToGrid w:val="0"/>
        </w:rPr>
        <w:t xml:space="preserve">, </w:t>
      </w:r>
      <w:r w:rsidR="0009349B" w:rsidRPr="004457E3">
        <w:rPr>
          <w:rFonts w:ascii="Arial" w:hAnsi="Arial" w:cs="Arial"/>
          <w:snapToGrid w:val="0"/>
        </w:rPr>
        <w:t>§ 2</w:t>
      </w:r>
      <w:r w:rsidR="00AC2A30" w:rsidRPr="004457E3">
        <w:rPr>
          <w:rFonts w:ascii="Arial" w:hAnsi="Arial" w:cs="Arial"/>
          <w:snapToGrid w:val="0"/>
        </w:rPr>
        <w:t>2</w:t>
      </w:r>
      <w:r w:rsidR="0009349B" w:rsidRPr="004457E3">
        <w:rPr>
          <w:rFonts w:ascii="Arial" w:hAnsi="Arial" w:cs="Arial"/>
          <w:snapToGrid w:val="0"/>
        </w:rPr>
        <w:t>,</w:t>
      </w:r>
      <w:r w:rsidR="00DA2A0A" w:rsidRPr="004457E3">
        <w:rPr>
          <w:rFonts w:ascii="Arial" w:hAnsi="Arial" w:cs="Arial"/>
          <w:snapToGrid w:val="0"/>
        </w:rPr>
        <w:t xml:space="preserve"> § 2</w:t>
      </w:r>
      <w:r w:rsidR="00AC2A30" w:rsidRPr="004457E3">
        <w:rPr>
          <w:rFonts w:ascii="Arial" w:hAnsi="Arial" w:cs="Arial"/>
          <w:snapToGrid w:val="0"/>
        </w:rPr>
        <w:t>6</w:t>
      </w:r>
      <w:r w:rsidR="00DA2A0A" w:rsidRPr="004457E3">
        <w:rPr>
          <w:rFonts w:ascii="Arial" w:hAnsi="Arial" w:cs="Arial"/>
          <w:snapToGrid w:val="0"/>
        </w:rPr>
        <w:t>,</w:t>
      </w:r>
      <w:r w:rsidR="00AC2A30" w:rsidRPr="004457E3">
        <w:rPr>
          <w:rFonts w:ascii="Arial" w:hAnsi="Arial" w:cs="Arial"/>
          <w:snapToGrid w:val="0"/>
        </w:rPr>
        <w:t xml:space="preserve"> § 27,</w:t>
      </w:r>
      <w:r w:rsidR="00DA2A0A" w:rsidRPr="004457E3">
        <w:rPr>
          <w:rFonts w:ascii="Arial" w:hAnsi="Arial" w:cs="Arial"/>
          <w:snapToGrid w:val="0"/>
        </w:rPr>
        <w:t xml:space="preserve"> § </w:t>
      </w:r>
      <w:r w:rsidR="00983CF7" w:rsidRPr="004457E3">
        <w:rPr>
          <w:rFonts w:ascii="Arial" w:hAnsi="Arial" w:cs="Arial"/>
          <w:snapToGrid w:val="0"/>
        </w:rPr>
        <w:t>28, § 30.</w:t>
      </w:r>
    </w:p>
    <w:p w:rsidR="003C6531" w:rsidRPr="004457E3" w:rsidRDefault="003C6531" w:rsidP="0088401F">
      <w:pPr>
        <w:spacing w:line="276" w:lineRule="auto"/>
        <w:rPr>
          <w:rFonts w:ascii="Arial" w:hAnsi="Arial" w:cs="Arial"/>
          <w:snapToGrid w:val="0"/>
        </w:rPr>
      </w:pPr>
    </w:p>
    <w:p w:rsidR="003C6531" w:rsidRPr="004457E3" w:rsidRDefault="003C6531" w:rsidP="0088401F">
      <w:p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746A6A" w:rsidRPr="004457E3">
        <w:rPr>
          <w:rFonts w:ascii="Arial" w:eastAsia="MS Mincho" w:hAnsi="Arial" w:cs="Arial"/>
        </w:rPr>
        <w:t>26</w:t>
      </w:r>
    </w:p>
    <w:p w:rsidR="003C6531" w:rsidRPr="004457E3" w:rsidRDefault="00EB6EAC" w:rsidP="0088401F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Ustala się czas pracy na poszczególnych stanowiskach:</w:t>
      </w:r>
    </w:p>
    <w:p w:rsidR="00EB6EAC" w:rsidRPr="004457E3" w:rsidRDefault="00515347" w:rsidP="0088401F">
      <w:pPr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dla pracowników zatrudnionych na</w:t>
      </w:r>
      <w:r w:rsidR="004E32FF" w:rsidRPr="004457E3">
        <w:rPr>
          <w:rFonts w:ascii="Arial" w:hAnsi="Arial" w:cs="Arial"/>
          <w:snapToGrid w:val="0"/>
        </w:rPr>
        <w:t xml:space="preserve"> wieloosobowym</w:t>
      </w:r>
      <w:r w:rsidRPr="004457E3">
        <w:rPr>
          <w:rFonts w:ascii="Arial" w:hAnsi="Arial" w:cs="Arial"/>
          <w:snapToGrid w:val="0"/>
        </w:rPr>
        <w:t xml:space="preserve"> stanowisku </w:t>
      </w:r>
      <w:r w:rsidRPr="004457E3">
        <w:rPr>
          <w:rFonts w:ascii="Arial" w:hAnsi="Arial" w:cs="Arial"/>
          <w:b/>
          <w:snapToGrid w:val="0"/>
        </w:rPr>
        <w:t>rzemieślnik – specjalista,</w:t>
      </w:r>
      <w:r w:rsidR="004E32FF" w:rsidRPr="004457E3">
        <w:rPr>
          <w:rFonts w:ascii="Arial" w:hAnsi="Arial" w:cs="Arial"/>
          <w:b/>
          <w:snapToGrid w:val="0"/>
        </w:rPr>
        <w:t xml:space="preserve"> rzemieślnik wykwalifikowany,</w:t>
      </w:r>
      <w:r w:rsidRPr="004457E3">
        <w:rPr>
          <w:rFonts w:ascii="Arial" w:hAnsi="Arial" w:cs="Arial"/>
          <w:b/>
          <w:snapToGrid w:val="0"/>
        </w:rPr>
        <w:t xml:space="preserve"> konserwator</w:t>
      </w:r>
      <w:r w:rsidRPr="004457E3">
        <w:rPr>
          <w:rFonts w:ascii="Arial" w:hAnsi="Arial" w:cs="Arial"/>
          <w:snapToGrid w:val="0"/>
        </w:rPr>
        <w:t>, ruchomy</w:t>
      </w:r>
      <w:r w:rsidR="00836D95" w:rsidRPr="004457E3">
        <w:rPr>
          <w:rFonts w:ascii="Arial" w:hAnsi="Arial" w:cs="Arial"/>
          <w:snapToGrid w:val="0"/>
        </w:rPr>
        <w:t xml:space="preserve"> czas pracy, od poniedziałku do </w:t>
      </w:r>
      <w:r w:rsidR="0009349B" w:rsidRPr="004457E3">
        <w:rPr>
          <w:rFonts w:ascii="Arial" w:hAnsi="Arial" w:cs="Arial"/>
          <w:snapToGrid w:val="0"/>
        </w:rPr>
        <w:t>piątku</w:t>
      </w:r>
      <w:r w:rsidR="00836D95" w:rsidRPr="004457E3">
        <w:rPr>
          <w:rFonts w:ascii="Arial" w:hAnsi="Arial" w:cs="Arial"/>
          <w:snapToGrid w:val="0"/>
        </w:rPr>
        <w:t xml:space="preserve"> z zachowaniem przeciętnie p</w:t>
      </w:r>
      <w:r w:rsidR="00AF2773" w:rsidRPr="004457E3">
        <w:rPr>
          <w:rFonts w:ascii="Arial" w:hAnsi="Arial" w:cs="Arial"/>
          <w:snapToGrid w:val="0"/>
        </w:rPr>
        <w:t>ięciodniowego tygodnia pracy, w </w:t>
      </w:r>
      <w:r w:rsidR="00836D95" w:rsidRPr="004457E3">
        <w:rPr>
          <w:rFonts w:ascii="Arial" w:hAnsi="Arial" w:cs="Arial"/>
          <w:snapToGrid w:val="0"/>
        </w:rPr>
        <w:t xml:space="preserve">którym praca trwa 8 godzin na dobę, rozpoczyna się pomiędzy </w:t>
      </w:r>
      <w:r w:rsidR="00AF2773" w:rsidRPr="004457E3">
        <w:rPr>
          <w:rFonts w:ascii="Arial" w:hAnsi="Arial" w:cs="Arial"/>
          <w:snapToGrid w:val="0"/>
        </w:rPr>
        <w:t>7:30 a 13:30, a </w:t>
      </w:r>
      <w:r w:rsidR="00836D95" w:rsidRPr="004457E3">
        <w:rPr>
          <w:rFonts w:ascii="Arial" w:hAnsi="Arial" w:cs="Arial"/>
          <w:snapToGrid w:val="0"/>
        </w:rPr>
        <w:t xml:space="preserve">kończy się po 8 godzinach </w:t>
      </w:r>
      <w:r w:rsidR="00C25A62" w:rsidRPr="004457E3">
        <w:rPr>
          <w:rFonts w:ascii="Arial" w:hAnsi="Arial" w:cs="Arial"/>
          <w:snapToGrid w:val="0"/>
        </w:rPr>
        <w:t>pomiędzy 15:30 a 21:30,</w:t>
      </w:r>
    </w:p>
    <w:p w:rsidR="003C6531" w:rsidRPr="004457E3" w:rsidRDefault="00E86EB6" w:rsidP="0088401F">
      <w:pPr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lastRenderedPageBreak/>
        <w:t>dla pracowników zatrudnionych na</w:t>
      </w:r>
      <w:r w:rsidR="004E32FF" w:rsidRPr="004457E3">
        <w:rPr>
          <w:rFonts w:ascii="Arial" w:hAnsi="Arial" w:cs="Arial"/>
          <w:snapToGrid w:val="0"/>
        </w:rPr>
        <w:t xml:space="preserve"> wieloosobowym</w:t>
      </w:r>
      <w:r w:rsidRPr="004457E3">
        <w:rPr>
          <w:rFonts w:ascii="Arial" w:hAnsi="Arial" w:cs="Arial"/>
          <w:snapToGrid w:val="0"/>
        </w:rPr>
        <w:t xml:space="preserve"> stanowisku </w:t>
      </w:r>
      <w:r w:rsidRPr="004457E3">
        <w:rPr>
          <w:rFonts w:ascii="Arial" w:hAnsi="Arial" w:cs="Arial"/>
          <w:b/>
          <w:snapToGrid w:val="0"/>
        </w:rPr>
        <w:t xml:space="preserve">sprzątaczka, </w:t>
      </w:r>
      <w:r w:rsidRPr="004457E3">
        <w:rPr>
          <w:rFonts w:ascii="Arial" w:hAnsi="Arial" w:cs="Arial"/>
          <w:snapToGrid w:val="0"/>
        </w:rPr>
        <w:t>od poniedziałku do piątku od godziny 12:00 do 20:00,</w:t>
      </w:r>
    </w:p>
    <w:p w:rsidR="00E86EB6" w:rsidRPr="004457E3" w:rsidRDefault="004E32FF" w:rsidP="0088401F">
      <w:pPr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dla pracowników zatrudnionych na wieloosobowym stanowisku </w:t>
      </w:r>
      <w:r w:rsidRPr="004457E3">
        <w:rPr>
          <w:rFonts w:ascii="Arial" w:hAnsi="Arial" w:cs="Arial"/>
          <w:b/>
          <w:snapToGrid w:val="0"/>
        </w:rPr>
        <w:t>gońca</w:t>
      </w:r>
      <w:r w:rsidR="00AF2773" w:rsidRPr="004457E3">
        <w:rPr>
          <w:rFonts w:ascii="Arial" w:hAnsi="Arial" w:cs="Arial"/>
          <w:b/>
          <w:snapToGrid w:val="0"/>
        </w:rPr>
        <w:t>,</w:t>
      </w:r>
      <w:r w:rsidR="00AF2773" w:rsidRPr="004457E3">
        <w:rPr>
          <w:rFonts w:ascii="Arial" w:hAnsi="Arial" w:cs="Arial"/>
          <w:snapToGrid w:val="0"/>
        </w:rPr>
        <w:t xml:space="preserve"> od poniedziałku do piątku</w:t>
      </w:r>
      <w:r w:rsidRPr="004457E3">
        <w:rPr>
          <w:rFonts w:ascii="Arial" w:hAnsi="Arial" w:cs="Arial"/>
          <w:snapToGrid w:val="0"/>
        </w:rPr>
        <w:t xml:space="preserve"> od 10:00 do 18:00</w:t>
      </w:r>
      <w:r w:rsidR="00BC1324" w:rsidRPr="004457E3">
        <w:rPr>
          <w:rFonts w:ascii="Arial" w:hAnsi="Arial" w:cs="Arial"/>
          <w:snapToGrid w:val="0"/>
        </w:rPr>
        <w:t>,</w:t>
      </w:r>
    </w:p>
    <w:p w:rsidR="00BC1324" w:rsidRPr="004457E3" w:rsidRDefault="00BC1324" w:rsidP="0088401F">
      <w:pPr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dla pracowników Referatu Centrum Usług Wspólnych od poniedziałku do piątku od </w:t>
      </w:r>
      <w:r w:rsidR="00AC2A30" w:rsidRPr="004457E3">
        <w:rPr>
          <w:rFonts w:ascii="Arial" w:hAnsi="Arial" w:cs="Arial"/>
          <w:snapToGrid w:val="0"/>
        </w:rPr>
        <w:t>7:30 do 15:30.</w:t>
      </w:r>
    </w:p>
    <w:p w:rsidR="00187B78" w:rsidRPr="004457E3" w:rsidRDefault="00E65BFF" w:rsidP="0088401F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Szczegółowy rozkład czasu pracy pracowników, o których mowa w ust. 1 pkt 1 określa miesięczny grafik czasu pracy, który może ulec zmianie w przypadku szczególnych potrzeb pracodawcy. </w:t>
      </w:r>
    </w:p>
    <w:p w:rsidR="00E65BFF" w:rsidRPr="004457E3" w:rsidRDefault="00E65BFF" w:rsidP="0088401F">
      <w:p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2</w:t>
      </w:r>
      <w:r w:rsidR="00746A6A" w:rsidRPr="004457E3">
        <w:rPr>
          <w:rFonts w:ascii="Arial" w:eastAsia="MS Mincho" w:hAnsi="Arial" w:cs="Arial"/>
        </w:rPr>
        <w:t>7</w:t>
      </w:r>
    </w:p>
    <w:p w:rsidR="00E86EB6" w:rsidRPr="004457E3" w:rsidRDefault="00D74905" w:rsidP="0088401F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Na potrzeby ustalania i rozliczania czasu pracy pracowników zatrudnionych na stanowisku </w:t>
      </w:r>
      <w:r w:rsidRPr="004457E3">
        <w:rPr>
          <w:rFonts w:ascii="Arial" w:hAnsi="Arial" w:cs="Arial"/>
          <w:b/>
          <w:snapToGrid w:val="0"/>
        </w:rPr>
        <w:t>kierowc</w:t>
      </w:r>
      <w:r w:rsidR="00187B78" w:rsidRPr="004457E3">
        <w:rPr>
          <w:rFonts w:ascii="Arial" w:hAnsi="Arial" w:cs="Arial"/>
          <w:b/>
          <w:snapToGrid w:val="0"/>
        </w:rPr>
        <w:t>y</w:t>
      </w:r>
      <w:r w:rsidRPr="004457E3">
        <w:rPr>
          <w:rFonts w:ascii="Arial" w:hAnsi="Arial" w:cs="Arial"/>
          <w:snapToGrid w:val="0"/>
        </w:rPr>
        <w:t xml:space="preserve"> </w:t>
      </w:r>
      <w:r w:rsidR="0040558E" w:rsidRPr="004457E3">
        <w:rPr>
          <w:rFonts w:ascii="Arial" w:hAnsi="Arial" w:cs="Arial"/>
          <w:snapToGrid w:val="0"/>
        </w:rPr>
        <w:t>wprowadza się definicje doby,</w:t>
      </w:r>
      <w:r w:rsidR="002675DA" w:rsidRPr="004457E3">
        <w:rPr>
          <w:rFonts w:ascii="Arial" w:hAnsi="Arial" w:cs="Arial"/>
          <w:snapToGrid w:val="0"/>
        </w:rPr>
        <w:t xml:space="preserve"> tygodnia oraz pory nocnej</w:t>
      </w:r>
      <w:r w:rsidR="00DE7A57" w:rsidRPr="004457E3">
        <w:rPr>
          <w:rFonts w:ascii="Arial" w:hAnsi="Arial" w:cs="Arial"/>
          <w:snapToGrid w:val="0"/>
        </w:rPr>
        <w:t>:</w:t>
      </w:r>
    </w:p>
    <w:p w:rsidR="0040558E" w:rsidRPr="004457E3" w:rsidRDefault="00DE7A57" w:rsidP="0088401F">
      <w:pPr>
        <w:numPr>
          <w:ilvl w:val="0"/>
          <w:numId w:val="20"/>
        </w:numPr>
        <w:spacing w:line="276" w:lineRule="auto"/>
        <w:ind w:left="709" w:hanging="283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b/>
          <w:snapToGrid w:val="0"/>
        </w:rPr>
        <w:t>doba</w:t>
      </w:r>
      <w:r w:rsidRPr="004457E3">
        <w:rPr>
          <w:rFonts w:ascii="Arial" w:hAnsi="Arial" w:cs="Arial"/>
          <w:snapToGrid w:val="0"/>
        </w:rPr>
        <w:t xml:space="preserve"> to kolejne 24 godziny poczynając od godziny, w której kierowca rozpoczyna pracę zgodnie z obowiązującym rozkładem czasu pracy</w:t>
      </w:r>
      <w:r w:rsidR="00332B64" w:rsidRPr="004457E3">
        <w:rPr>
          <w:rFonts w:ascii="Arial" w:hAnsi="Arial" w:cs="Arial"/>
          <w:snapToGrid w:val="0"/>
        </w:rPr>
        <w:t>,</w:t>
      </w:r>
    </w:p>
    <w:p w:rsidR="0040558E" w:rsidRPr="004457E3" w:rsidRDefault="0040558E" w:rsidP="0088401F">
      <w:pPr>
        <w:numPr>
          <w:ilvl w:val="0"/>
          <w:numId w:val="20"/>
        </w:numPr>
        <w:spacing w:line="276" w:lineRule="auto"/>
        <w:ind w:left="709" w:hanging="283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b/>
          <w:snapToGrid w:val="0"/>
        </w:rPr>
        <w:t>tydzień</w:t>
      </w:r>
      <w:r w:rsidRPr="004457E3">
        <w:rPr>
          <w:rFonts w:ascii="Arial" w:hAnsi="Arial" w:cs="Arial"/>
          <w:snapToGrid w:val="0"/>
        </w:rPr>
        <w:t xml:space="preserve"> to okres pomiędzy godziną 00:00 w </w:t>
      </w:r>
      <w:r w:rsidR="0024597E" w:rsidRPr="004457E3">
        <w:rPr>
          <w:rFonts w:ascii="Arial" w:hAnsi="Arial" w:cs="Arial"/>
          <w:snapToGrid w:val="0"/>
        </w:rPr>
        <w:t>poniedziałek, a godziną 24:00 w </w:t>
      </w:r>
      <w:r w:rsidRPr="004457E3">
        <w:rPr>
          <w:rFonts w:ascii="Arial" w:hAnsi="Arial" w:cs="Arial"/>
          <w:snapToGrid w:val="0"/>
        </w:rPr>
        <w:t>niedzielę,</w:t>
      </w:r>
    </w:p>
    <w:p w:rsidR="0037249B" w:rsidRPr="004457E3" w:rsidRDefault="00DD5863" w:rsidP="0088401F">
      <w:pPr>
        <w:numPr>
          <w:ilvl w:val="0"/>
          <w:numId w:val="20"/>
        </w:numPr>
        <w:spacing w:line="276" w:lineRule="auto"/>
        <w:ind w:left="709" w:hanging="283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b/>
          <w:snapToGrid w:val="0"/>
        </w:rPr>
        <w:t>pora nocna</w:t>
      </w:r>
      <w:r w:rsidRPr="004457E3">
        <w:rPr>
          <w:rFonts w:ascii="Arial" w:hAnsi="Arial" w:cs="Arial"/>
          <w:snapToGrid w:val="0"/>
        </w:rPr>
        <w:t xml:space="preserve"> to okres 4 godzin pomiędzy godziną 00:00 a 4:00</w:t>
      </w:r>
      <w:r w:rsidR="0037249B" w:rsidRPr="004457E3">
        <w:rPr>
          <w:rFonts w:ascii="Arial" w:hAnsi="Arial" w:cs="Arial"/>
          <w:snapToGrid w:val="0"/>
        </w:rPr>
        <w:t>.</w:t>
      </w:r>
    </w:p>
    <w:p w:rsidR="00DE7A57" w:rsidRPr="004457E3" w:rsidRDefault="0037249B" w:rsidP="0088401F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Dla pracowników zatrudnionych na stanowisku </w:t>
      </w:r>
      <w:r w:rsidRPr="004457E3">
        <w:rPr>
          <w:rFonts w:ascii="Arial" w:hAnsi="Arial" w:cs="Arial"/>
          <w:b/>
          <w:snapToGrid w:val="0"/>
        </w:rPr>
        <w:t>kierowcy</w:t>
      </w:r>
      <w:r w:rsidRPr="004457E3">
        <w:rPr>
          <w:rFonts w:ascii="Arial" w:hAnsi="Arial" w:cs="Arial"/>
          <w:snapToGrid w:val="0"/>
        </w:rPr>
        <w:t xml:space="preserve">, ustala się ruchomy czas pracy, od poniedziałku do piątku, z zachowaniem przeciętnie pięciodniowego tygodnia pracy, w którym praca trwa 8 godzin na dobę, rozpoczyna się pomiędzy 6:00 a 13:30 a kończy się po 8 godzinach pomiędzy 14:00 a 21:30. </w:t>
      </w:r>
    </w:p>
    <w:p w:rsidR="00DE4E6E" w:rsidRPr="004457E3" w:rsidRDefault="00DE4E6E" w:rsidP="0088401F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Szczegółowy rozkład czasu pracy pracowników, o których mowa w ust. </w:t>
      </w:r>
      <w:r w:rsidR="0009349B" w:rsidRPr="004457E3">
        <w:rPr>
          <w:rFonts w:ascii="Arial" w:hAnsi="Arial" w:cs="Arial"/>
          <w:snapToGrid w:val="0"/>
        </w:rPr>
        <w:t>1</w:t>
      </w:r>
      <w:r w:rsidR="00213D75" w:rsidRPr="004457E3">
        <w:rPr>
          <w:rFonts w:ascii="Arial" w:hAnsi="Arial" w:cs="Arial"/>
          <w:snapToGrid w:val="0"/>
        </w:rPr>
        <w:t>,</w:t>
      </w:r>
      <w:r w:rsidRPr="004457E3">
        <w:rPr>
          <w:rFonts w:ascii="Arial" w:hAnsi="Arial" w:cs="Arial"/>
          <w:snapToGrid w:val="0"/>
        </w:rPr>
        <w:t xml:space="preserve"> określa miesięczny grafik czasu pracy.</w:t>
      </w:r>
    </w:p>
    <w:p w:rsidR="00DE4E6E" w:rsidRPr="004457E3" w:rsidRDefault="00DE4E6E" w:rsidP="0088401F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W razie konieczności wyjazdu służbowego poza miejscowość, w której znajduje się siedziba pracodawcy, możliwe jest, w uzgodnieniu z kierowcą, rozpoczęcie przez niego pracy w dniu wyjazdu o innej godzinie niż wynika to z przyjętego rozkładu czasu pracy i grafiku czasu pracy. </w:t>
      </w:r>
    </w:p>
    <w:p w:rsidR="00E31BBD" w:rsidRPr="004457E3" w:rsidRDefault="00E1204A" w:rsidP="0088401F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Sporządzanie grafiku czasu pracy oraz rozliczanie kierowców</w:t>
      </w:r>
      <w:r w:rsidR="00E31BBD" w:rsidRPr="004457E3">
        <w:rPr>
          <w:rFonts w:ascii="Arial" w:hAnsi="Arial" w:cs="Arial"/>
          <w:snapToGrid w:val="0"/>
        </w:rPr>
        <w:t xml:space="preserve"> leży w kompetencji Kierownika Referatu Organizacyjno-Administracyjnego.</w:t>
      </w:r>
    </w:p>
    <w:p w:rsidR="00E17626" w:rsidRPr="004457E3" w:rsidRDefault="00E31BBD" w:rsidP="0088401F">
      <w:pPr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W pozostałych kwestiach dotyczących czasu pracy kierowców stosuje się przepisy ustawy z dnia 16 kwietnia 2004 r. o czasie pracy kierowców (</w:t>
      </w:r>
      <w:proofErr w:type="spellStart"/>
      <w:r w:rsidRPr="004457E3">
        <w:rPr>
          <w:rFonts w:ascii="Arial" w:hAnsi="Arial" w:cs="Arial"/>
          <w:snapToGrid w:val="0"/>
        </w:rPr>
        <w:t>t.j</w:t>
      </w:r>
      <w:proofErr w:type="spellEnd"/>
      <w:r w:rsidRPr="004457E3">
        <w:rPr>
          <w:rFonts w:ascii="Arial" w:hAnsi="Arial" w:cs="Arial"/>
          <w:snapToGrid w:val="0"/>
        </w:rPr>
        <w:t>. Dz.U. z 20</w:t>
      </w:r>
      <w:r w:rsidR="00241479" w:rsidRPr="004457E3">
        <w:rPr>
          <w:rFonts w:ascii="Arial" w:hAnsi="Arial" w:cs="Arial"/>
          <w:snapToGrid w:val="0"/>
        </w:rPr>
        <w:t>19</w:t>
      </w:r>
      <w:r w:rsidR="00213D75" w:rsidRPr="004457E3">
        <w:rPr>
          <w:rFonts w:ascii="Arial" w:hAnsi="Arial" w:cs="Arial"/>
          <w:snapToGrid w:val="0"/>
        </w:rPr>
        <w:t xml:space="preserve"> r.</w:t>
      </w:r>
      <w:r w:rsidRPr="004457E3">
        <w:rPr>
          <w:rFonts w:ascii="Arial" w:hAnsi="Arial" w:cs="Arial"/>
          <w:snapToGrid w:val="0"/>
        </w:rPr>
        <w:t xml:space="preserve"> poz. </w:t>
      </w:r>
      <w:r w:rsidR="00241479" w:rsidRPr="004457E3">
        <w:rPr>
          <w:rFonts w:ascii="Arial" w:hAnsi="Arial" w:cs="Arial"/>
          <w:snapToGrid w:val="0"/>
        </w:rPr>
        <w:t>1412</w:t>
      </w:r>
      <w:r w:rsidR="00213D75" w:rsidRPr="004457E3">
        <w:rPr>
          <w:rFonts w:ascii="Arial" w:hAnsi="Arial" w:cs="Arial"/>
          <w:snapToGrid w:val="0"/>
        </w:rPr>
        <w:t>,</w:t>
      </w:r>
      <w:r w:rsidRPr="004457E3">
        <w:rPr>
          <w:rFonts w:ascii="Arial" w:hAnsi="Arial" w:cs="Arial"/>
          <w:snapToGrid w:val="0"/>
        </w:rPr>
        <w:t xml:space="preserve"> z </w:t>
      </w:r>
      <w:proofErr w:type="spellStart"/>
      <w:r w:rsidRPr="004457E3">
        <w:rPr>
          <w:rFonts w:ascii="Arial" w:hAnsi="Arial" w:cs="Arial"/>
          <w:snapToGrid w:val="0"/>
        </w:rPr>
        <w:t>późn</w:t>
      </w:r>
      <w:proofErr w:type="spellEnd"/>
      <w:r w:rsidRPr="004457E3">
        <w:rPr>
          <w:rFonts w:ascii="Arial" w:hAnsi="Arial" w:cs="Arial"/>
          <w:snapToGrid w:val="0"/>
        </w:rPr>
        <w:t xml:space="preserve">. zm.). </w:t>
      </w:r>
    </w:p>
    <w:p w:rsidR="00E17626" w:rsidRPr="004457E3" w:rsidRDefault="00E17626" w:rsidP="0088401F">
      <w:pPr>
        <w:spacing w:line="276" w:lineRule="auto"/>
        <w:rPr>
          <w:rFonts w:ascii="Arial" w:hAnsi="Arial" w:cs="Arial"/>
          <w:snapToGrid w:val="0"/>
        </w:rPr>
      </w:pPr>
    </w:p>
    <w:p w:rsidR="00F14E94" w:rsidRPr="004457E3" w:rsidRDefault="00F14E94" w:rsidP="0088401F">
      <w:p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2</w:t>
      </w:r>
      <w:r w:rsidR="00746A6A" w:rsidRPr="004457E3">
        <w:rPr>
          <w:rFonts w:ascii="Arial" w:eastAsia="MS Mincho" w:hAnsi="Arial" w:cs="Arial"/>
        </w:rPr>
        <w:t>8</w:t>
      </w:r>
    </w:p>
    <w:p w:rsidR="00060A9C" w:rsidRPr="004457E3" w:rsidRDefault="00487498" w:rsidP="0088401F">
      <w:pPr>
        <w:numPr>
          <w:ilvl w:val="0"/>
          <w:numId w:val="21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Urząd Stanu Cywilnego pracuje od poniedziałku do </w:t>
      </w:r>
      <w:r w:rsidR="002A7161" w:rsidRPr="004457E3">
        <w:rPr>
          <w:rFonts w:ascii="Arial" w:hAnsi="Arial" w:cs="Arial"/>
          <w:snapToGrid w:val="0"/>
        </w:rPr>
        <w:t>piątku</w:t>
      </w:r>
      <w:r w:rsidR="00746A6A" w:rsidRPr="004457E3">
        <w:rPr>
          <w:rFonts w:ascii="Arial" w:hAnsi="Arial" w:cs="Arial"/>
          <w:snapToGrid w:val="0"/>
        </w:rPr>
        <w:t>, w godzinach pracy Urzędu Miasta Biłgoraja</w:t>
      </w:r>
      <w:r w:rsidRPr="004457E3">
        <w:rPr>
          <w:rFonts w:ascii="Arial" w:hAnsi="Arial" w:cs="Arial"/>
          <w:snapToGrid w:val="0"/>
        </w:rPr>
        <w:t>. W sobotę Urząd Stanu Cywilnego jest czynny od 8:00 do 1</w:t>
      </w:r>
      <w:r w:rsidR="0009349B" w:rsidRPr="004457E3">
        <w:rPr>
          <w:rFonts w:ascii="Arial" w:hAnsi="Arial" w:cs="Arial"/>
          <w:snapToGrid w:val="0"/>
        </w:rPr>
        <w:t>2</w:t>
      </w:r>
      <w:r w:rsidRPr="004457E3">
        <w:rPr>
          <w:rFonts w:ascii="Arial" w:hAnsi="Arial" w:cs="Arial"/>
          <w:snapToGrid w:val="0"/>
        </w:rPr>
        <w:t>:00.</w:t>
      </w:r>
    </w:p>
    <w:p w:rsidR="0059269C" w:rsidRPr="004457E3" w:rsidRDefault="006F420C" w:rsidP="0088401F">
      <w:pPr>
        <w:numPr>
          <w:ilvl w:val="0"/>
          <w:numId w:val="21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Za pracę</w:t>
      </w:r>
      <w:r w:rsidR="0059269C" w:rsidRPr="004457E3">
        <w:rPr>
          <w:rFonts w:ascii="Arial" w:hAnsi="Arial" w:cs="Arial"/>
          <w:snapToGrid w:val="0"/>
        </w:rPr>
        <w:t xml:space="preserve"> w sobotę</w:t>
      </w:r>
      <w:r w:rsidRPr="004457E3">
        <w:rPr>
          <w:rFonts w:ascii="Arial" w:hAnsi="Arial" w:cs="Arial"/>
          <w:snapToGrid w:val="0"/>
        </w:rPr>
        <w:t xml:space="preserve"> pracownik otrzymuje dzień wolny w okresie rozliczeniowym. </w:t>
      </w:r>
    </w:p>
    <w:p w:rsidR="00487498" w:rsidRPr="004457E3" w:rsidRDefault="00487498" w:rsidP="0088401F">
      <w:pPr>
        <w:spacing w:line="276" w:lineRule="auto"/>
        <w:rPr>
          <w:rFonts w:ascii="Arial" w:hAnsi="Arial" w:cs="Arial"/>
          <w:snapToGrid w:val="0"/>
        </w:rPr>
      </w:pPr>
    </w:p>
    <w:p w:rsidR="008F36D5" w:rsidRPr="004457E3" w:rsidRDefault="008F36D5" w:rsidP="0088401F">
      <w:pPr>
        <w:spacing w:line="276" w:lineRule="auto"/>
        <w:rPr>
          <w:rFonts w:ascii="Arial" w:eastAsia="MS Mincho" w:hAnsi="Arial" w:cs="Arial"/>
          <w:sz w:val="16"/>
        </w:rPr>
      </w:pPr>
    </w:p>
    <w:p w:rsidR="008F36D5" w:rsidRPr="004457E3" w:rsidRDefault="008F36D5" w:rsidP="0088401F">
      <w:p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746A6A" w:rsidRPr="004457E3">
        <w:rPr>
          <w:rFonts w:ascii="Arial" w:eastAsia="MS Mincho" w:hAnsi="Arial" w:cs="Arial"/>
        </w:rPr>
        <w:t>29</w:t>
      </w:r>
    </w:p>
    <w:p w:rsidR="008F36D5" w:rsidRPr="004457E3" w:rsidRDefault="008F36D5" w:rsidP="0088401F">
      <w:pPr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Pracownicy Straży Miejskiej pracują od poniedziałku do </w:t>
      </w:r>
      <w:r w:rsidR="00D86BC0" w:rsidRPr="004457E3">
        <w:rPr>
          <w:rFonts w:ascii="Arial" w:hAnsi="Arial" w:cs="Arial"/>
          <w:snapToGrid w:val="0"/>
        </w:rPr>
        <w:t>niedzieli</w:t>
      </w:r>
      <w:r w:rsidR="006F420C" w:rsidRPr="004457E3">
        <w:rPr>
          <w:rFonts w:ascii="Arial" w:hAnsi="Arial" w:cs="Arial"/>
          <w:snapToGrid w:val="0"/>
        </w:rPr>
        <w:t xml:space="preserve"> </w:t>
      </w:r>
      <w:r w:rsidRPr="004457E3">
        <w:rPr>
          <w:rFonts w:ascii="Arial" w:hAnsi="Arial" w:cs="Arial"/>
          <w:snapToGrid w:val="0"/>
        </w:rPr>
        <w:t xml:space="preserve">w </w:t>
      </w:r>
      <w:r w:rsidR="007C3FAA" w:rsidRPr="004457E3">
        <w:rPr>
          <w:rFonts w:ascii="Arial" w:hAnsi="Arial" w:cs="Arial"/>
          <w:snapToGrid w:val="0"/>
        </w:rPr>
        <w:t>ruchomym czasie pracy z zachowaniem przeciętnie pięciodniowego tygodn</w:t>
      </w:r>
      <w:r w:rsidR="007B0D18" w:rsidRPr="004457E3">
        <w:rPr>
          <w:rFonts w:ascii="Arial" w:hAnsi="Arial" w:cs="Arial"/>
          <w:snapToGrid w:val="0"/>
        </w:rPr>
        <w:t xml:space="preserve">ia pracy, </w:t>
      </w:r>
      <w:r w:rsidR="007B0D18" w:rsidRPr="004457E3">
        <w:rPr>
          <w:rFonts w:ascii="Arial" w:hAnsi="Arial" w:cs="Arial"/>
          <w:snapToGrid w:val="0"/>
        </w:rPr>
        <w:lastRenderedPageBreak/>
        <w:t>w którym praca trwa 8 </w:t>
      </w:r>
      <w:r w:rsidR="007C3FAA" w:rsidRPr="004457E3">
        <w:rPr>
          <w:rFonts w:ascii="Arial" w:hAnsi="Arial" w:cs="Arial"/>
          <w:snapToGrid w:val="0"/>
        </w:rPr>
        <w:t xml:space="preserve">godzin na dobę, rozpoczyna się pomiędzy </w:t>
      </w:r>
      <w:r w:rsidR="00FB0AFC" w:rsidRPr="004457E3">
        <w:rPr>
          <w:rFonts w:ascii="Arial" w:hAnsi="Arial" w:cs="Arial"/>
          <w:snapToGrid w:val="0"/>
        </w:rPr>
        <w:t>7</w:t>
      </w:r>
      <w:r w:rsidR="007C3FAA" w:rsidRPr="004457E3">
        <w:rPr>
          <w:rFonts w:ascii="Arial" w:hAnsi="Arial" w:cs="Arial"/>
          <w:snapToGrid w:val="0"/>
        </w:rPr>
        <w:t>:</w:t>
      </w:r>
      <w:r w:rsidR="00FC544A" w:rsidRPr="004457E3">
        <w:rPr>
          <w:rFonts w:ascii="Arial" w:hAnsi="Arial" w:cs="Arial"/>
          <w:snapToGrid w:val="0"/>
        </w:rPr>
        <w:t>0</w:t>
      </w:r>
      <w:r w:rsidR="007C3FAA" w:rsidRPr="004457E3">
        <w:rPr>
          <w:rFonts w:ascii="Arial" w:hAnsi="Arial" w:cs="Arial"/>
          <w:snapToGrid w:val="0"/>
        </w:rPr>
        <w:t>0 a 1</w:t>
      </w:r>
      <w:r w:rsidR="00FB0AFC" w:rsidRPr="004457E3">
        <w:rPr>
          <w:rFonts w:ascii="Arial" w:hAnsi="Arial" w:cs="Arial"/>
          <w:snapToGrid w:val="0"/>
        </w:rPr>
        <w:t>4</w:t>
      </w:r>
      <w:r w:rsidR="00487498" w:rsidRPr="004457E3">
        <w:rPr>
          <w:rFonts w:ascii="Arial" w:hAnsi="Arial" w:cs="Arial"/>
          <w:snapToGrid w:val="0"/>
        </w:rPr>
        <w:t>:0</w:t>
      </w:r>
      <w:r w:rsidR="007C3FAA" w:rsidRPr="004457E3">
        <w:rPr>
          <w:rFonts w:ascii="Arial" w:hAnsi="Arial" w:cs="Arial"/>
          <w:snapToGrid w:val="0"/>
        </w:rPr>
        <w:t xml:space="preserve">0, a kończy się po 8 godzinach pomiędzy </w:t>
      </w:r>
      <w:r w:rsidR="00FB0AFC" w:rsidRPr="004457E3">
        <w:rPr>
          <w:rFonts w:ascii="Arial" w:hAnsi="Arial" w:cs="Arial"/>
          <w:snapToGrid w:val="0"/>
        </w:rPr>
        <w:t>15</w:t>
      </w:r>
      <w:r w:rsidR="00487498" w:rsidRPr="004457E3">
        <w:rPr>
          <w:rFonts w:ascii="Arial" w:hAnsi="Arial" w:cs="Arial"/>
          <w:snapToGrid w:val="0"/>
        </w:rPr>
        <w:t>:</w:t>
      </w:r>
      <w:r w:rsidR="00FC544A" w:rsidRPr="004457E3">
        <w:rPr>
          <w:rFonts w:ascii="Arial" w:hAnsi="Arial" w:cs="Arial"/>
          <w:snapToGrid w:val="0"/>
        </w:rPr>
        <w:t>0</w:t>
      </w:r>
      <w:r w:rsidR="00FB0AFC" w:rsidRPr="004457E3">
        <w:rPr>
          <w:rFonts w:ascii="Arial" w:hAnsi="Arial" w:cs="Arial"/>
          <w:snapToGrid w:val="0"/>
        </w:rPr>
        <w:t>0 a 22</w:t>
      </w:r>
      <w:r w:rsidR="00487498" w:rsidRPr="004457E3">
        <w:rPr>
          <w:rFonts w:ascii="Arial" w:hAnsi="Arial" w:cs="Arial"/>
          <w:snapToGrid w:val="0"/>
        </w:rPr>
        <w:t>:00.</w:t>
      </w:r>
      <w:r w:rsidR="007C3FAA" w:rsidRPr="004457E3">
        <w:rPr>
          <w:rFonts w:ascii="Arial" w:hAnsi="Arial" w:cs="Arial"/>
          <w:snapToGrid w:val="0"/>
        </w:rPr>
        <w:t xml:space="preserve"> </w:t>
      </w:r>
    </w:p>
    <w:p w:rsidR="00131C06" w:rsidRPr="004457E3" w:rsidRDefault="008D0C7C" w:rsidP="0088401F">
      <w:pPr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Pracownicy Straży Miejskiej mogą wykonywać pracę zmianową tj. gdy praca wykonywana jest według ustalonego harmonogramu we wszystkie dni tygodnia łącznie z so</w:t>
      </w:r>
      <w:r w:rsidR="00374C82" w:rsidRPr="004457E3">
        <w:rPr>
          <w:rFonts w:ascii="Arial" w:hAnsi="Arial" w:cs="Arial"/>
          <w:snapToGrid w:val="0"/>
        </w:rPr>
        <w:t>botami, niedzielami i świętami. Dobowy wymiar czasu pracy to 8 godzin. Praca</w:t>
      </w:r>
      <w:r w:rsidR="00131C06" w:rsidRPr="004457E3">
        <w:rPr>
          <w:rFonts w:ascii="Arial" w:hAnsi="Arial" w:cs="Arial"/>
          <w:snapToGrid w:val="0"/>
        </w:rPr>
        <w:t xml:space="preserve"> wykonywana jest na dwie zmiany:</w:t>
      </w:r>
    </w:p>
    <w:p w:rsidR="00131C06" w:rsidRPr="004457E3" w:rsidRDefault="00131C06" w:rsidP="0088401F">
      <w:pPr>
        <w:numPr>
          <w:ilvl w:val="0"/>
          <w:numId w:val="68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pierwsza zmiana</w:t>
      </w:r>
      <w:r w:rsidR="00053376" w:rsidRPr="004457E3">
        <w:rPr>
          <w:rFonts w:ascii="Arial" w:hAnsi="Arial" w:cs="Arial"/>
          <w:snapToGrid w:val="0"/>
        </w:rPr>
        <w:t>:</w:t>
      </w:r>
      <w:r w:rsidR="00BC1324" w:rsidRPr="004457E3">
        <w:rPr>
          <w:rFonts w:ascii="Arial" w:hAnsi="Arial" w:cs="Arial"/>
          <w:snapToGrid w:val="0"/>
        </w:rPr>
        <w:t xml:space="preserve"> </w:t>
      </w:r>
      <w:r w:rsidRPr="004457E3">
        <w:rPr>
          <w:rFonts w:ascii="Arial" w:hAnsi="Arial" w:cs="Arial"/>
          <w:snapToGrid w:val="0"/>
        </w:rPr>
        <w:t xml:space="preserve"> od 7:00 do 15:00,</w:t>
      </w:r>
    </w:p>
    <w:p w:rsidR="00131C06" w:rsidRPr="004457E3" w:rsidRDefault="00131C06" w:rsidP="0088401F">
      <w:pPr>
        <w:numPr>
          <w:ilvl w:val="0"/>
          <w:numId w:val="68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druga zmiana:</w:t>
      </w:r>
      <w:r w:rsidR="00482CA3" w:rsidRPr="004457E3">
        <w:rPr>
          <w:rFonts w:ascii="Arial" w:hAnsi="Arial" w:cs="Arial"/>
          <w:snapToGrid w:val="0"/>
        </w:rPr>
        <w:t xml:space="preserve">  </w:t>
      </w:r>
      <w:r w:rsidR="00DA2A0A" w:rsidRPr="004457E3">
        <w:rPr>
          <w:rFonts w:ascii="Arial" w:hAnsi="Arial" w:cs="Arial"/>
          <w:snapToGrid w:val="0"/>
        </w:rPr>
        <w:t xml:space="preserve">   </w:t>
      </w:r>
      <w:r w:rsidR="00BC1324" w:rsidRPr="004457E3">
        <w:rPr>
          <w:rFonts w:ascii="Arial" w:hAnsi="Arial" w:cs="Arial"/>
          <w:snapToGrid w:val="0"/>
        </w:rPr>
        <w:t xml:space="preserve"> </w:t>
      </w:r>
      <w:r w:rsidR="00053376" w:rsidRPr="004457E3">
        <w:rPr>
          <w:rFonts w:ascii="Arial" w:hAnsi="Arial" w:cs="Arial"/>
          <w:snapToGrid w:val="0"/>
        </w:rPr>
        <w:t xml:space="preserve"> </w:t>
      </w:r>
      <w:r w:rsidR="00482CA3" w:rsidRPr="004457E3">
        <w:rPr>
          <w:rFonts w:ascii="Arial" w:hAnsi="Arial" w:cs="Arial"/>
          <w:snapToGrid w:val="0"/>
        </w:rPr>
        <w:t>od 13:00 do 21:00 (okres od 1 października do 31 marca),</w:t>
      </w:r>
    </w:p>
    <w:p w:rsidR="00131C06" w:rsidRPr="004457E3" w:rsidRDefault="00DA2A0A" w:rsidP="0088401F">
      <w:pPr>
        <w:spacing w:line="276" w:lineRule="auto"/>
        <w:ind w:left="2694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   </w:t>
      </w:r>
      <w:r w:rsidR="00BC1324" w:rsidRPr="004457E3">
        <w:rPr>
          <w:rFonts w:ascii="Arial" w:hAnsi="Arial" w:cs="Arial"/>
          <w:snapToGrid w:val="0"/>
        </w:rPr>
        <w:t xml:space="preserve">  </w:t>
      </w:r>
      <w:r w:rsidR="00BC1324" w:rsidRPr="004457E3">
        <w:rPr>
          <w:rFonts w:ascii="Arial" w:hAnsi="Arial" w:cs="Arial"/>
          <w:snapToGrid w:val="0"/>
          <w:sz w:val="10"/>
        </w:rPr>
        <w:t xml:space="preserve"> </w:t>
      </w:r>
      <w:r w:rsidR="00482CA3" w:rsidRPr="004457E3">
        <w:rPr>
          <w:rFonts w:ascii="Arial" w:hAnsi="Arial" w:cs="Arial"/>
          <w:snapToGrid w:val="0"/>
        </w:rPr>
        <w:t>od 14:00 do 22:00 (okres od 1 kwietnia do 30 września).</w:t>
      </w:r>
    </w:p>
    <w:p w:rsidR="00D86BC0" w:rsidRPr="004457E3" w:rsidRDefault="00D86BC0" w:rsidP="0088401F">
      <w:pPr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Za pracę w sobotę i święto pracownik otrzymuje dzień wolny w okresie rozliczeniowym. </w:t>
      </w:r>
    </w:p>
    <w:p w:rsidR="00D86BC0" w:rsidRPr="004457E3" w:rsidRDefault="00D86BC0" w:rsidP="0088401F">
      <w:pPr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W zamian za pracę w niedzielę pracodawca jest zobowiązany zapewnić inny dzień wolny od pracy w okresie 6 dni kalendarzowych przed lub po tej niedzieli, a gdy nie jest to możliwe</w:t>
      </w:r>
      <w:r w:rsidR="00BD613E" w:rsidRPr="004457E3">
        <w:rPr>
          <w:rFonts w:ascii="Arial" w:hAnsi="Arial" w:cs="Arial"/>
          <w:snapToGrid w:val="0"/>
        </w:rPr>
        <w:t>, do końca okresu rozliczeniowego.</w:t>
      </w:r>
    </w:p>
    <w:p w:rsidR="00BD613E" w:rsidRPr="004457E3" w:rsidRDefault="00BD613E" w:rsidP="0088401F">
      <w:pPr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W Straży Miejskiej, gdzie praca odbywa się również w niedzielę, pracownik powinien korzystać co najmniej raz na 4 tygodnie z niedzieli wolnej od pracy. </w:t>
      </w:r>
    </w:p>
    <w:p w:rsidR="00983CF7" w:rsidRPr="004457E3" w:rsidRDefault="001D03B5" w:rsidP="0088401F">
      <w:pPr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Szczegółowy r</w:t>
      </w:r>
      <w:r w:rsidR="00BD613E" w:rsidRPr="004457E3">
        <w:rPr>
          <w:rFonts w:ascii="Arial" w:hAnsi="Arial" w:cs="Arial"/>
          <w:snapToGrid w:val="0"/>
        </w:rPr>
        <w:t xml:space="preserve">ozkład czasu pracy pracowników Straży Miejskiej </w:t>
      </w:r>
      <w:r w:rsidRPr="004457E3">
        <w:rPr>
          <w:rFonts w:ascii="Arial" w:hAnsi="Arial" w:cs="Arial"/>
          <w:snapToGrid w:val="0"/>
        </w:rPr>
        <w:t>określa miesięczny grafik czasu pracy ustalany, biorąc pod uwagę wnioski pracowników, przez Komendanta SM i</w:t>
      </w:r>
      <w:r w:rsidR="00746A6A" w:rsidRPr="004457E3">
        <w:rPr>
          <w:rFonts w:ascii="Arial" w:hAnsi="Arial" w:cs="Arial"/>
          <w:snapToGrid w:val="0"/>
        </w:rPr>
        <w:t xml:space="preserve"> zatwierdzany przez Burmistrza.</w:t>
      </w:r>
    </w:p>
    <w:p w:rsidR="00187B78" w:rsidRPr="004457E3" w:rsidRDefault="00187B78" w:rsidP="0088401F">
      <w:pPr>
        <w:spacing w:line="276" w:lineRule="auto"/>
        <w:ind w:left="426"/>
        <w:rPr>
          <w:rFonts w:ascii="Arial" w:hAnsi="Arial" w:cs="Arial"/>
          <w:snapToGrid w:val="0"/>
        </w:rPr>
      </w:pPr>
    </w:p>
    <w:p w:rsidR="00314D6F" w:rsidRPr="004457E3" w:rsidRDefault="00314D6F" w:rsidP="0088401F">
      <w:p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3</w:t>
      </w:r>
      <w:r w:rsidR="00746A6A" w:rsidRPr="004457E3">
        <w:rPr>
          <w:rFonts w:ascii="Arial" w:eastAsia="MS Mincho" w:hAnsi="Arial" w:cs="Arial"/>
        </w:rPr>
        <w:t>0</w:t>
      </w:r>
    </w:p>
    <w:p w:rsidR="00582442" w:rsidRPr="004457E3" w:rsidRDefault="00582442" w:rsidP="0088401F">
      <w:p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Czas pracy pracowników zatrudnionych w niepełnym wymiarze czasu pracy ustalają indywidualne umowy o pracę.</w:t>
      </w:r>
    </w:p>
    <w:p w:rsidR="00187B78" w:rsidRPr="004457E3" w:rsidRDefault="00187B78" w:rsidP="0088401F">
      <w:pPr>
        <w:spacing w:line="276" w:lineRule="auto"/>
        <w:rPr>
          <w:rFonts w:ascii="Arial" w:hAnsi="Arial" w:cs="Arial"/>
          <w:snapToGrid w:val="0"/>
        </w:rPr>
      </w:pPr>
    </w:p>
    <w:p w:rsidR="00582442" w:rsidRPr="004457E3" w:rsidRDefault="00582442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314D6F" w:rsidRPr="004457E3">
        <w:rPr>
          <w:rFonts w:ascii="Arial" w:eastAsia="MS Mincho" w:hAnsi="Arial" w:cs="Arial"/>
        </w:rPr>
        <w:t>3</w:t>
      </w:r>
      <w:r w:rsidR="00746A6A" w:rsidRPr="004457E3">
        <w:rPr>
          <w:rFonts w:ascii="Arial" w:eastAsia="MS Mincho" w:hAnsi="Arial" w:cs="Arial"/>
        </w:rPr>
        <w:t>1</w:t>
      </w:r>
    </w:p>
    <w:p w:rsidR="005E0FA7" w:rsidRPr="004457E3" w:rsidRDefault="00582442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Niedziele i święta określone odrębnymi przepisa</w:t>
      </w:r>
      <w:r w:rsidR="00BD613E" w:rsidRPr="004457E3">
        <w:rPr>
          <w:rFonts w:ascii="Arial" w:eastAsia="MS Mincho" w:hAnsi="Arial" w:cs="Arial"/>
        </w:rPr>
        <w:t xml:space="preserve">mi są dniami wolnymi od pracy, z zastrzeżeniem </w:t>
      </w:r>
      <w:r w:rsidR="00BD613E" w:rsidRPr="004457E3">
        <w:rPr>
          <w:rFonts w:ascii="Arial" w:hAnsi="Arial" w:cs="Arial"/>
          <w:snapToGrid w:val="0"/>
        </w:rPr>
        <w:t>§ 29.</w:t>
      </w:r>
      <w:r w:rsidR="00F71624" w:rsidRPr="004457E3">
        <w:rPr>
          <w:rFonts w:ascii="Arial" w:eastAsia="MS Mincho" w:hAnsi="Arial" w:cs="Arial"/>
        </w:rPr>
        <w:t xml:space="preserve"> </w:t>
      </w:r>
    </w:p>
    <w:p w:rsidR="005E0FA7" w:rsidRPr="004457E3" w:rsidRDefault="005E0FA7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582442" w:rsidRPr="004457E3" w:rsidRDefault="00582442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314D6F" w:rsidRPr="004457E3">
        <w:rPr>
          <w:rFonts w:ascii="Arial" w:eastAsia="MS Mincho" w:hAnsi="Arial" w:cs="Arial"/>
        </w:rPr>
        <w:t>3</w:t>
      </w:r>
      <w:r w:rsidR="00746A6A" w:rsidRPr="004457E3">
        <w:rPr>
          <w:rFonts w:ascii="Arial" w:eastAsia="MS Mincho" w:hAnsi="Arial" w:cs="Arial"/>
        </w:rPr>
        <w:t>2</w:t>
      </w:r>
    </w:p>
    <w:p w:rsidR="00582442" w:rsidRPr="004457E3" w:rsidRDefault="00582442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Każdy pracownik powinien stawić się do pracy w takim czasie, by w godzinach rozpoczęcia pracy znajdował się na stanowisku pracy. Czas pracy powinien być w pełni wykorzystany przez każdego pracownika na wykonan</w:t>
      </w:r>
      <w:r w:rsidR="00314D6F" w:rsidRPr="004457E3">
        <w:rPr>
          <w:rFonts w:ascii="Arial" w:eastAsia="MS Mincho" w:hAnsi="Arial" w:cs="Arial"/>
        </w:rPr>
        <w:t xml:space="preserve">ie obowiązków służbowych. </w:t>
      </w:r>
    </w:p>
    <w:p w:rsidR="00314D6F" w:rsidRPr="004457E3" w:rsidRDefault="00314D6F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582442" w:rsidRPr="004457E3" w:rsidRDefault="00582442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314D6F" w:rsidRPr="004457E3">
        <w:rPr>
          <w:rFonts w:ascii="Arial" w:eastAsia="MS Mincho" w:hAnsi="Arial" w:cs="Arial"/>
        </w:rPr>
        <w:t>3</w:t>
      </w:r>
      <w:r w:rsidR="00746A6A" w:rsidRPr="004457E3">
        <w:rPr>
          <w:rFonts w:ascii="Arial" w:eastAsia="MS Mincho" w:hAnsi="Arial" w:cs="Arial"/>
        </w:rPr>
        <w:t>3</w:t>
      </w:r>
    </w:p>
    <w:p w:rsidR="000C73FD" w:rsidRPr="004457E3" w:rsidRDefault="000C73FD" w:rsidP="0088401F">
      <w:pPr>
        <w:pStyle w:val="Zwykytekst"/>
        <w:numPr>
          <w:ilvl w:val="0"/>
          <w:numId w:val="46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Praca w godzinach nadliczbowych odbywa się na pisemne polecenie bezpośredniego przełożonego po uzyskaniu akceptacji Burmistrza</w:t>
      </w:r>
      <w:r w:rsidR="00374C82" w:rsidRPr="004457E3">
        <w:rPr>
          <w:rFonts w:ascii="Arial" w:eastAsia="MS Mincho" w:hAnsi="Arial" w:cs="Arial"/>
        </w:rPr>
        <w:t>, Zastępcy Burmistrza</w:t>
      </w:r>
      <w:r w:rsidRPr="004457E3">
        <w:rPr>
          <w:rFonts w:ascii="Arial" w:eastAsia="MS Mincho" w:hAnsi="Arial" w:cs="Arial"/>
        </w:rPr>
        <w:t xml:space="preserve"> lub Sekretarza. </w:t>
      </w:r>
    </w:p>
    <w:p w:rsidR="00582442" w:rsidRPr="004457E3" w:rsidRDefault="00582442" w:rsidP="0088401F">
      <w:pPr>
        <w:pStyle w:val="Zwykytekst"/>
        <w:numPr>
          <w:ilvl w:val="0"/>
          <w:numId w:val="46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hAnsi="Arial" w:cs="Arial"/>
          <w:bCs/>
          <w:iCs/>
          <w:snapToGrid w:val="0"/>
        </w:rPr>
        <w:t xml:space="preserve">Liczba godzin nadliczbowych w roku kalendarzowym dla każdego pracownika nie może przekroczyć </w:t>
      </w:r>
      <w:r w:rsidR="00374C82" w:rsidRPr="004457E3">
        <w:rPr>
          <w:rFonts w:ascii="Arial" w:hAnsi="Arial" w:cs="Arial"/>
          <w:bCs/>
          <w:iCs/>
          <w:snapToGrid w:val="0"/>
        </w:rPr>
        <w:t>300</w:t>
      </w:r>
      <w:r w:rsidRPr="004457E3">
        <w:rPr>
          <w:rFonts w:ascii="Arial" w:hAnsi="Arial" w:cs="Arial"/>
          <w:bCs/>
          <w:iCs/>
          <w:snapToGrid w:val="0"/>
        </w:rPr>
        <w:t>.</w:t>
      </w:r>
    </w:p>
    <w:p w:rsidR="00F958B0" w:rsidRPr="004457E3" w:rsidRDefault="00582442" w:rsidP="0088401F">
      <w:pPr>
        <w:pStyle w:val="Zwykytekst"/>
        <w:numPr>
          <w:ilvl w:val="0"/>
          <w:numId w:val="46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hAnsi="Arial" w:cs="Arial"/>
          <w:bCs/>
          <w:iCs/>
          <w:snapToGrid w:val="0"/>
        </w:rPr>
        <w:t>Za pracę w godzinach nadliczbowych przysługuje pracownikowi</w:t>
      </w:r>
      <w:r w:rsidR="000C73FD" w:rsidRPr="004457E3">
        <w:rPr>
          <w:rFonts w:ascii="Arial" w:hAnsi="Arial" w:cs="Arial"/>
          <w:bCs/>
          <w:iCs/>
          <w:snapToGrid w:val="0"/>
        </w:rPr>
        <w:t>,</w:t>
      </w:r>
      <w:r w:rsidRPr="004457E3">
        <w:rPr>
          <w:rFonts w:ascii="Arial" w:hAnsi="Arial" w:cs="Arial"/>
          <w:bCs/>
          <w:iCs/>
          <w:snapToGrid w:val="0"/>
        </w:rPr>
        <w:t xml:space="preserve"> według jego wyboru</w:t>
      </w:r>
      <w:r w:rsidR="000C73FD" w:rsidRPr="004457E3">
        <w:rPr>
          <w:rFonts w:ascii="Arial" w:hAnsi="Arial" w:cs="Arial"/>
          <w:bCs/>
          <w:iCs/>
          <w:snapToGrid w:val="0"/>
        </w:rPr>
        <w:t>,</w:t>
      </w:r>
      <w:r w:rsidRPr="004457E3">
        <w:rPr>
          <w:rFonts w:ascii="Arial" w:hAnsi="Arial" w:cs="Arial"/>
          <w:bCs/>
          <w:iCs/>
          <w:snapToGrid w:val="0"/>
        </w:rPr>
        <w:t xml:space="preserve"> wynagrodzenie lub czas wolny w tym samym wymiarze, który na jego </w:t>
      </w:r>
      <w:r w:rsidRPr="004457E3">
        <w:rPr>
          <w:rFonts w:ascii="Arial" w:hAnsi="Arial" w:cs="Arial"/>
          <w:bCs/>
          <w:iCs/>
          <w:snapToGrid w:val="0"/>
        </w:rPr>
        <w:lastRenderedPageBreak/>
        <w:t>wniosek</w:t>
      </w:r>
      <w:r w:rsidR="0033531F" w:rsidRPr="004457E3">
        <w:rPr>
          <w:rFonts w:ascii="Arial" w:hAnsi="Arial" w:cs="Arial"/>
          <w:bCs/>
          <w:iCs/>
          <w:snapToGrid w:val="0"/>
        </w:rPr>
        <w:t xml:space="preserve"> udzielony jest w okresie rozliczeniowym lub</w:t>
      </w:r>
      <w:r w:rsidRPr="004457E3">
        <w:rPr>
          <w:rFonts w:ascii="Arial" w:hAnsi="Arial" w:cs="Arial"/>
          <w:bCs/>
          <w:iCs/>
          <w:snapToGrid w:val="0"/>
        </w:rPr>
        <w:t xml:space="preserve"> może być udzielony bezpośrednio przed urlopem wypocz</w:t>
      </w:r>
      <w:r w:rsidR="006F420C" w:rsidRPr="004457E3">
        <w:rPr>
          <w:rFonts w:ascii="Arial" w:hAnsi="Arial" w:cs="Arial"/>
          <w:bCs/>
          <w:iCs/>
          <w:snapToGrid w:val="0"/>
        </w:rPr>
        <w:t>ynkowym lub po jego zakończeniu.</w:t>
      </w:r>
      <w:r w:rsidRPr="004457E3">
        <w:rPr>
          <w:rFonts w:ascii="Arial" w:hAnsi="Arial" w:cs="Arial"/>
          <w:bCs/>
          <w:iCs/>
          <w:snapToGrid w:val="0"/>
        </w:rPr>
        <w:t xml:space="preserve"> </w:t>
      </w:r>
    </w:p>
    <w:p w:rsidR="00746A6A" w:rsidRPr="004457E3" w:rsidRDefault="00746A6A" w:rsidP="0088401F">
      <w:pPr>
        <w:pStyle w:val="Zwykytekst"/>
        <w:numPr>
          <w:ilvl w:val="0"/>
          <w:numId w:val="46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Przepisu ust. 1 nie stosuje się do pracy w godzinach nadliczbowych pracowników zatrudnionych na stanowisku kierowcy. </w:t>
      </w:r>
    </w:p>
    <w:p w:rsidR="00173331" w:rsidRPr="004457E3" w:rsidRDefault="00173331" w:rsidP="0088401F">
      <w:pPr>
        <w:pStyle w:val="Zwykytekst"/>
        <w:spacing w:line="276" w:lineRule="auto"/>
        <w:ind w:left="426"/>
        <w:rPr>
          <w:rFonts w:ascii="Arial" w:eastAsia="MS Mincho" w:hAnsi="Arial" w:cs="Arial"/>
        </w:rPr>
      </w:pPr>
    </w:p>
    <w:p w:rsidR="00F958B0" w:rsidRPr="004457E3" w:rsidRDefault="00F958B0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3</w:t>
      </w:r>
      <w:r w:rsidR="00746A6A" w:rsidRPr="004457E3">
        <w:rPr>
          <w:rFonts w:ascii="Arial" w:eastAsia="MS Mincho" w:hAnsi="Arial" w:cs="Arial"/>
        </w:rPr>
        <w:t>4</w:t>
      </w:r>
    </w:p>
    <w:p w:rsidR="00F958B0" w:rsidRPr="004457E3" w:rsidRDefault="00F958B0" w:rsidP="0088401F">
      <w:pPr>
        <w:pStyle w:val="Zwykytekst"/>
        <w:numPr>
          <w:ilvl w:val="2"/>
          <w:numId w:val="12"/>
        </w:numPr>
        <w:tabs>
          <w:tab w:val="clear" w:pos="2340"/>
          <w:tab w:val="num" w:pos="360"/>
        </w:tabs>
        <w:spacing w:line="276" w:lineRule="auto"/>
        <w:ind w:hanging="2337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Pora nocna obejmuje czas pomiędzy godziną 22</w:t>
      </w:r>
      <w:r w:rsidRPr="004457E3">
        <w:rPr>
          <w:rFonts w:ascii="Arial" w:eastAsia="MS Mincho" w:hAnsi="Arial" w:cs="Arial"/>
          <w:vertAlign w:val="superscript"/>
        </w:rPr>
        <w:t xml:space="preserve">00 </w:t>
      </w:r>
      <w:r w:rsidRPr="004457E3">
        <w:rPr>
          <w:rFonts w:ascii="Arial" w:eastAsia="MS Mincho" w:hAnsi="Arial" w:cs="Arial"/>
        </w:rPr>
        <w:t>a 6</w:t>
      </w:r>
      <w:r w:rsidRPr="004457E3">
        <w:rPr>
          <w:rFonts w:ascii="Arial" w:eastAsia="MS Mincho" w:hAnsi="Arial" w:cs="Arial"/>
          <w:vertAlign w:val="superscript"/>
        </w:rPr>
        <w:t>00</w:t>
      </w:r>
      <w:r w:rsidRPr="004457E3">
        <w:rPr>
          <w:rFonts w:ascii="Arial" w:eastAsia="MS Mincho" w:hAnsi="Arial" w:cs="Arial"/>
        </w:rPr>
        <w:t xml:space="preserve">. </w:t>
      </w:r>
    </w:p>
    <w:p w:rsidR="00F958B0" w:rsidRPr="004457E3" w:rsidRDefault="00F958B0" w:rsidP="0088401F">
      <w:pPr>
        <w:pStyle w:val="Zwykytekst"/>
        <w:numPr>
          <w:ilvl w:val="0"/>
          <w:numId w:val="12"/>
        </w:num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Pracownikowi wykonującemu pracę w porze nocnej przysługuje dodatkowe wynagrodzenie za każdą godzinę pracy w wysokości 20% stawki godzinowej wynikającej z </w:t>
      </w:r>
      <w:r w:rsidR="004F72AA" w:rsidRPr="004457E3">
        <w:rPr>
          <w:rFonts w:ascii="Arial" w:eastAsia="MS Mincho" w:hAnsi="Arial" w:cs="Arial"/>
        </w:rPr>
        <w:t>wynagrodzenia zasadniczego</w:t>
      </w:r>
      <w:r w:rsidRPr="004457E3">
        <w:rPr>
          <w:rFonts w:ascii="Arial" w:eastAsia="MS Mincho" w:hAnsi="Arial" w:cs="Arial"/>
        </w:rPr>
        <w:t xml:space="preserve">. </w:t>
      </w:r>
    </w:p>
    <w:p w:rsidR="004F72AA" w:rsidRPr="004457E3" w:rsidRDefault="004F72AA" w:rsidP="0088401F">
      <w:pPr>
        <w:pStyle w:val="Zwykytekst"/>
        <w:numPr>
          <w:ilvl w:val="0"/>
          <w:numId w:val="12"/>
        </w:numPr>
        <w:spacing w:line="276" w:lineRule="auto"/>
        <w:rPr>
          <w:rFonts w:ascii="Arial" w:eastAsia="MS Mincho" w:hAnsi="Arial" w:cs="Arial"/>
        </w:rPr>
      </w:pPr>
      <w:r w:rsidRPr="004457E3">
        <w:rPr>
          <w:rFonts w:ascii="Arial" w:hAnsi="Arial" w:cs="Arial"/>
          <w:bCs/>
          <w:iCs/>
          <w:snapToGrid w:val="0"/>
          <w:szCs w:val="24"/>
        </w:rPr>
        <w:t>Za pracę w niedzielę czas wolny musi być udzielony w ciągu 6 dni kalendarzowych przed lub po tej niedzieli.</w:t>
      </w:r>
    </w:p>
    <w:p w:rsidR="00F958B0" w:rsidRPr="004457E3" w:rsidRDefault="00F958B0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33531F" w:rsidRPr="004457E3" w:rsidRDefault="0033531F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33531F" w:rsidRPr="004457E3" w:rsidRDefault="0033531F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7D08AC" w:rsidRPr="004457E3" w:rsidRDefault="007D08AC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3</w:t>
      </w:r>
      <w:r w:rsidR="00746A6A" w:rsidRPr="004457E3">
        <w:rPr>
          <w:rFonts w:ascii="Arial" w:eastAsia="MS Mincho" w:hAnsi="Arial" w:cs="Arial"/>
        </w:rPr>
        <w:t>5</w:t>
      </w:r>
    </w:p>
    <w:p w:rsidR="009D1795" w:rsidRPr="004457E3" w:rsidRDefault="00D933D1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W uzasadnionych przypadkach Burmistrz </w:t>
      </w:r>
      <w:r w:rsidR="00F958B0" w:rsidRPr="004457E3">
        <w:rPr>
          <w:rFonts w:ascii="Arial" w:eastAsia="MS Mincho" w:hAnsi="Arial" w:cs="Arial"/>
        </w:rPr>
        <w:t>może wprowadzić</w:t>
      </w:r>
      <w:r w:rsidRPr="004457E3">
        <w:rPr>
          <w:rFonts w:ascii="Arial" w:eastAsia="MS Mincho" w:hAnsi="Arial" w:cs="Arial"/>
        </w:rPr>
        <w:t>, na pisemny wniosek pracownika,</w:t>
      </w:r>
      <w:r w:rsidR="00F958B0" w:rsidRPr="004457E3">
        <w:rPr>
          <w:rFonts w:ascii="Arial" w:eastAsia="MS Mincho" w:hAnsi="Arial" w:cs="Arial"/>
        </w:rPr>
        <w:t xml:space="preserve"> indywidualny </w:t>
      </w:r>
      <w:r w:rsidRPr="004457E3">
        <w:rPr>
          <w:rFonts w:ascii="Arial" w:eastAsia="MS Mincho" w:hAnsi="Arial" w:cs="Arial"/>
        </w:rPr>
        <w:t xml:space="preserve">rozkład czasu pracy. Odbywa się to po uzyskaniu opinii właściwego kierownika komórki organizacyjnej, przy zachowaniu obowiązującej w Urzędzie dobowej i tygodniowej normy czasu pracy.  </w:t>
      </w:r>
    </w:p>
    <w:p w:rsidR="00746A6A" w:rsidRPr="004457E3" w:rsidRDefault="00746A6A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187B78" w:rsidRPr="004457E3" w:rsidRDefault="00187B78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5660A1" w:rsidRPr="004457E3" w:rsidRDefault="005660A1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 xml:space="preserve">Rozdział </w:t>
      </w:r>
      <w:r w:rsidR="005E0FA7" w:rsidRPr="004457E3">
        <w:rPr>
          <w:rFonts w:ascii="Arial" w:eastAsia="MS Mincho" w:hAnsi="Arial" w:cs="Arial"/>
          <w:b/>
          <w:bCs/>
          <w:sz w:val="28"/>
        </w:rPr>
        <w:t>6</w:t>
      </w: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  <w:b/>
          <w:bCs/>
          <w:sz w:val="28"/>
        </w:rPr>
      </w:pPr>
      <w:r w:rsidRPr="004457E3">
        <w:rPr>
          <w:rFonts w:ascii="Arial" w:eastAsia="MS Mincho" w:hAnsi="Arial" w:cs="Arial"/>
          <w:b/>
          <w:bCs/>
          <w:sz w:val="28"/>
        </w:rPr>
        <w:t>Nieobecności w pracy oraz zasady ich usprawiedliwiania</w:t>
      </w: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3</w:t>
      </w:r>
      <w:r w:rsidR="00746A6A" w:rsidRPr="004457E3">
        <w:rPr>
          <w:rFonts w:ascii="Arial" w:eastAsia="MS Mincho" w:hAnsi="Arial" w:cs="Arial"/>
        </w:rPr>
        <w:t>6</w:t>
      </w:r>
    </w:p>
    <w:p w:rsidR="005660A1" w:rsidRPr="004457E3" w:rsidRDefault="005660A1" w:rsidP="0088401F">
      <w:pPr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Urlopy wypoczynkowe powinny być udzielane</w:t>
      </w:r>
      <w:r w:rsidR="0033531F" w:rsidRPr="004457E3">
        <w:rPr>
          <w:rFonts w:ascii="Arial" w:hAnsi="Arial" w:cs="Arial"/>
          <w:snapToGrid w:val="0"/>
        </w:rPr>
        <w:t xml:space="preserve"> zgodnie</w:t>
      </w:r>
      <w:r w:rsidRPr="004457E3">
        <w:rPr>
          <w:rFonts w:ascii="Arial" w:hAnsi="Arial" w:cs="Arial"/>
          <w:snapToGrid w:val="0"/>
        </w:rPr>
        <w:t xml:space="preserve"> z planem urlopów. Z planu urlopów wyłącza się 4 dni tzw. „urlopu na żądanie” (art. 167</w:t>
      </w:r>
      <w:r w:rsidRPr="004457E3">
        <w:rPr>
          <w:rFonts w:ascii="Arial" w:hAnsi="Arial" w:cs="Arial"/>
          <w:snapToGrid w:val="0"/>
          <w:vertAlign w:val="superscript"/>
        </w:rPr>
        <w:t>2</w:t>
      </w:r>
      <w:r w:rsidRPr="004457E3">
        <w:rPr>
          <w:rFonts w:ascii="Arial" w:hAnsi="Arial" w:cs="Arial"/>
          <w:snapToGrid w:val="0"/>
        </w:rPr>
        <w:t xml:space="preserve"> Kodeksu pracy).</w:t>
      </w:r>
    </w:p>
    <w:p w:rsidR="005660A1" w:rsidRPr="004457E3" w:rsidRDefault="005660A1" w:rsidP="0088401F">
      <w:pPr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Kierownicy komórek organizacyjnych ustalają i przekazują plany urlopów do akceptacji Burmistrza w terminie do 31 grudnia roku poprzedzającego, biorąc pod uwagę wnioski pracowników i potrzeby wynikające z konieczności zapewnienia normalnego toku pracy.</w:t>
      </w:r>
    </w:p>
    <w:p w:rsidR="005660A1" w:rsidRPr="004457E3" w:rsidRDefault="005660A1" w:rsidP="0088401F">
      <w:pPr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Na wniosek pracownika, urlop wypoczynkowy może być podzielony na części, przy czym jedna jego część nie może być krótsza niż 14 kolejnych dni kalendarzowych, a w sytuacjach wyjątkowych urlop może być udzielony poza planem urlopów.</w:t>
      </w:r>
    </w:p>
    <w:p w:rsidR="005660A1" w:rsidRPr="004457E3" w:rsidRDefault="005660A1" w:rsidP="0088401F">
      <w:pPr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Przesunięcie terminu urlopu jest także dopuszczalne z powodu szczególnych potrzeb pracodawcy, jeżeli nieobecność pracownika spowodowałaby poważne zakłócenia toku pracy.</w:t>
      </w:r>
    </w:p>
    <w:p w:rsidR="005660A1" w:rsidRPr="004457E3" w:rsidRDefault="005660A1" w:rsidP="0088401F">
      <w:pPr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 xml:space="preserve">Urlopu nie wykorzystanego zgodnie z planem urlopów należy udzielić pracownikowi najpóźniej do 30 września następnego roku. </w:t>
      </w:r>
    </w:p>
    <w:p w:rsidR="005660A1" w:rsidRPr="004457E3" w:rsidRDefault="005660A1" w:rsidP="0088401F">
      <w:pPr>
        <w:widowControl w:val="0"/>
        <w:numPr>
          <w:ilvl w:val="0"/>
          <w:numId w:val="47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Stosownie do zapisu art. 167</w:t>
      </w:r>
      <w:r w:rsidRPr="004457E3">
        <w:rPr>
          <w:rFonts w:ascii="Arial" w:hAnsi="Arial" w:cs="Arial"/>
          <w:snapToGrid w:val="0"/>
          <w:vertAlign w:val="superscript"/>
        </w:rPr>
        <w:t>2</w:t>
      </w:r>
      <w:r w:rsidRPr="004457E3">
        <w:rPr>
          <w:rFonts w:ascii="Arial" w:hAnsi="Arial" w:cs="Arial"/>
          <w:snapToGrid w:val="0"/>
        </w:rPr>
        <w:t xml:space="preserve"> Kodeksu pracy, pracownikowi udziela się</w:t>
      </w:r>
      <w:r w:rsidR="00A6624E" w:rsidRPr="004457E3">
        <w:rPr>
          <w:rFonts w:ascii="Arial" w:hAnsi="Arial" w:cs="Arial"/>
          <w:snapToGrid w:val="0"/>
        </w:rPr>
        <w:t>,</w:t>
      </w:r>
      <w:r w:rsidRPr="004457E3">
        <w:rPr>
          <w:rFonts w:ascii="Arial" w:hAnsi="Arial" w:cs="Arial"/>
          <w:snapToGrid w:val="0"/>
        </w:rPr>
        <w:t xml:space="preserve"> w terminie przez niego wskazanym</w:t>
      </w:r>
      <w:r w:rsidR="00A6624E" w:rsidRPr="004457E3">
        <w:rPr>
          <w:rFonts w:ascii="Arial" w:hAnsi="Arial" w:cs="Arial"/>
          <w:snapToGrid w:val="0"/>
        </w:rPr>
        <w:t>,</w:t>
      </w:r>
      <w:r w:rsidRPr="004457E3">
        <w:rPr>
          <w:rFonts w:ascii="Arial" w:hAnsi="Arial" w:cs="Arial"/>
          <w:snapToGrid w:val="0"/>
        </w:rPr>
        <w:t xml:space="preserve"> urlopu wypoczynkowego „na żądanie” w ilości </w:t>
      </w:r>
      <w:r w:rsidRPr="004457E3">
        <w:rPr>
          <w:rFonts w:ascii="Arial" w:hAnsi="Arial" w:cs="Arial"/>
          <w:snapToGrid w:val="0"/>
        </w:rPr>
        <w:lastRenderedPageBreak/>
        <w:t>nie przekraczającej 4 dni w ciągu roku.</w:t>
      </w:r>
    </w:p>
    <w:p w:rsidR="005660A1" w:rsidRPr="004457E3" w:rsidRDefault="005660A1" w:rsidP="0088401F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3</w:t>
      </w:r>
      <w:r w:rsidR="00746A6A" w:rsidRPr="004457E3">
        <w:rPr>
          <w:rFonts w:ascii="Arial" w:eastAsia="MS Mincho" w:hAnsi="Arial" w:cs="Arial"/>
        </w:rPr>
        <w:t>7</w:t>
      </w:r>
    </w:p>
    <w:p w:rsidR="005660A1" w:rsidRPr="004457E3" w:rsidRDefault="005660A1" w:rsidP="0088401F">
      <w:pPr>
        <w:pStyle w:val="Zwykytekst"/>
        <w:spacing w:line="276" w:lineRule="auto"/>
        <w:ind w:left="360" w:hanging="360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1.</w:t>
      </w:r>
      <w:r w:rsidRPr="004457E3">
        <w:rPr>
          <w:rFonts w:ascii="Arial" w:eastAsia="MS Mincho" w:hAnsi="Arial" w:cs="Arial"/>
        </w:rPr>
        <w:tab/>
        <w:t xml:space="preserve">Pracownikowi samorządowemu, na jego pisemny wniosek, Burmistrz Miasta może udzielić urlopu bezpłatnego. </w:t>
      </w:r>
    </w:p>
    <w:p w:rsidR="005660A1" w:rsidRPr="004457E3" w:rsidRDefault="005660A1" w:rsidP="0088401F">
      <w:pPr>
        <w:pStyle w:val="Zwykytekst"/>
        <w:spacing w:line="276" w:lineRule="auto"/>
        <w:ind w:left="360" w:hanging="360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2.</w:t>
      </w:r>
      <w:r w:rsidRPr="004457E3">
        <w:rPr>
          <w:rFonts w:ascii="Arial" w:eastAsia="MS Mincho" w:hAnsi="Arial" w:cs="Arial"/>
        </w:rPr>
        <w:tab/>
        <w:t xml:space="preserve">Za zgodą pracownika, wyrażoną na piśmie, Burmistrz Miasta może udzielić urlopu bezpłatnego w celu wykonywania pracy u innego pracodawcy przez okres ustalony w zawartym w tej sprawie porozumieniu między pracodawcami. </w:t>
      </w:r>
    </w:p>
    <w:p w:rsidR="005660A1" w:rsidRPr="004457E3" w:rsidRDefault="005660A1" w:rsidP="0088401F">
      <w:pPr>
        <w:pStyle w:val="Zwykytekst"/>
        <w:spacing w:line="276" w:lineRule="auto"/>
        <w:ind w:left="360" w:hanging="360"/>
        <w:rPr>
          <w:rFonts w:ascii="Arial" w:eastAsia="MS Mincho" w:hAnsi="Arial" w:cs="Arial"/>
        </w:rPr>
      </w:pP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746A6A" w:rsidRPr="004457E3">
        <w:rPr>
          <w:rFonts w:ascii="Arial" w:eastAsia="MS Mincho" w:hAnsi="Arial" w:cs="Arial"/>
        </w:rPr>
        <w:t>38</w:t>
      </w:r>
    </w:p>
    <w:p w:rsidR="00771E36" w:rsidRPr="004457E3" w:rsidRDefault="00771E36" w:rsidP="0088401F">
      <w:pPr>
        <w:pStyle w:val="Zwykytekst"/>
        <w:numPr>
          <w:ilvl w:val="0"/>
          <w:numId w:val="50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W razie niestawienia się do pracy pracownik jest zobowiązany zawiadomić swojego bezpośredniego przełożonego i kadry o przyczynie </w:t>
      </w:r>
      <w:r w:rsidR="009636FB" w:rsidRPr="004457E3">
        <w:rPr>
          <w:rFonts w:ascii="Arial" w:eastAsia="MS Mincho" w:hAnsi="Arial" w:cs="Arial"/>
        </w:rPr>
        <w:t>swojej nieobecności i </w:t>
      </w:r>
      <w:r w:rsidRPr="004457E3">
        <w:rPr>
          <w:rFonts w:ascii="Arial" w:eastAsia="MS Mincho" w:hAnsi="Arial" w:cs="Arial"/>
        </w:rPr>
        <w:t>przewidywanym czasie jej trwania</w:t>
      </w:r>
      <w:r w:rsidR="009636FB" w:rsidRPr="004457E3">
        <w:rPr>
          <w:rFonts w:ascii="Arial" w:eastAsia="MS Mincho" w:hAnsi="Arial" w:cs="Arial"/>
        </w:rPr>
        <w:t>,</w:t>
      </w:r>
      <w:r w:rsidRPr="004457E3">
        <w:rPr>
          <w:rFonts w:ascii="Arial" w:eastAsia="MS Mincho" w:hAnsi="Arial" w:cs="Arial"/>
        </w:rPr>
        <w:t xml:space="preserve"> </w:t>
      </w:r>
      <w:r w:rsidR="009636FB" w:rsidRPr="004457E3">
        <w:rPr>
          <w:rFonts w:ascii="Arial" w:eastAsia="MS Mincho" w:hAnsi="Arial" w:cs="Arial"/>
        </w:rPr>
        <w:t xml:space="preserve">pierwszego dnia nieobecności w pracy. </w:t>
      </w:r>
      <w:r w:rsidRPr="004457E3">
        <w:rPr>
          <w:rFonts w:ascii="Arial" w:eastAsia="MS Mincho" w:hAnsi="Arial" w:cs="Arial"/>
        </w:rPr>
        <w:t xml:space="preserve"> </w:t>
      </w:r>
    </w:p>
    <w:p w:rsidR="009636FB" w:rsidRPr="004457E3" w:rsidRDefault="009636FB" w:rsidP="0088401F">
      <w:pPr>
        <w:pStyle w:val="Zwykytekst"/>
        <w:numPr>
          <w:ilvl w:val="0"/>
          <w:numId w:val="50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Pracownik zawiadamia</w:t>
      </w:r>
      <w:r w:rsidR="00474325" w:rsidRPr="004457E3">
        <w:rPr>
          <w:rFonts w:ascii="Arial" w:eastAsia="MS Mincho" w:hAnsi="Arial" w:cs="Arial"/>
        </w:rPr>
        <w:t xml:space="preserve"> o swojej nieobecności</w:t>
      </w:r>
      <w:r w:rsidRPr="004457E3">
        <w:rPr>
          <w:rFonts w:ascii="Arial" w:eastAsia="MS Mincho" w:hAnsi="Arial" w:cs="Arial"/>
        </w:rPr>
        <w:t xml:space="preserve"> osobiście lub przez inną osobę, telefonicznie lub za pośrednictwem innego środka łączności. </w:t>
      </w:r>
    </w:p>
    <w:p w:rsidR="002772BC" w:rsidRPr="004457E3" w:rsidRDefault="002772BC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33531F" w:rsidRPr="004457E3" w:rsidRDefault="0033531F" w:rsidP="0088401F">
      <w:pPr>
        <w:pStyle w:val="Zwykytekst"/>
        <w:tabs>
          <w:tab w:val="left" w:pos="567"/>
        </w:tabs>
        <w:spacing w:line="276" w:lineRule="auto"/>
        <w:rPr>
          <w:rFonts w:ascii="Arial" w:eastAsia="MS Mincho" w:hAnsi="Arial" w:cs="Arial"/>
        </w:rPr>
      </w:pPr>
    </w:p>
    <w:p w:rsidR="00771E36" w:rsidRPr="004457E3" w:rsidRDefault="00771E36" w:rsidP="0088401F">
      <w:pPr>
        <w:pStyle w:val="Zwykytekst"/>
        <w:tabs>
          <w:tab w:val="left" w:pos="567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746A6A" w:rsidRPr="004457E3">
        <w:rPr>
          <w:rFonts w:ascii="Arial" w:eastAsia="MS Mincho" w:hAnsi="Arial" w:cs="Arial"/>
        </w:rPr>
        <w:t>39</w:t>
      </w:r>
    </w:p>
    <w:p w:rsidR="005660A1" w:rsidRPr="004457E3" w:rsidRDefault="005660A1" w:rsidP="0088401F">
      <w:pPr>
        <w:pStyle w:val="Zwykytekst"/>
        <w:tabs>
          <w:tab w:val="left" w:pos="0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Pracodawca jest obowiązany zwolnić od pracy pracown</w:t>
      </w:r>
      <w:r w:rsidR="009636FB" w:rsidRPr="004457E3">
        <w:rPr>
          <w:rFonts w:ascii="Arial" w:eastAsia="MS Mincho" w:hAnsi="Arial" w:cs="Arial"/>
        </w:rPr>
        <w:t xml:space="preserve">ika będącego krwiodawcą na czas </w:t>
      </w:r>
      <w:r w:rsidRPr="004457E3">
        <w:rPr>
          <w:rFonts w:ascii="Arial" w:eastAsia="MS Mincho" w:hAnsi="Arial" w:cs="Arial"/>
        </w:rPr>
        <w:t>oznaczony przez stację k</w:t>
      </w:r>
      <w:r w:rsidR="009636FB" w:rsidRPr="004457E3">
        <w:rPr>
          <w:rFonts w:ascii="Arial" w:eastAsia="MS Mincho" w:hAnsi="Arial" w:cs="Arial"/>
        </w:rPr>
        <w:t>rwiodawstwa w celu oddania krwi.</w:t>
      </w:r>
    </w:p>
    <w:p w:rsidR="00187B78" w:rsidRPr="004457E3" w:rsidRDefault="00187B78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9636FB" w:rsidRPr="004457E3" w:rsidRDefault="009636FB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4</w:t>
      </w:r>
      <w:r w:rsidR="00746A6A" w:rsidRPr="004457E3">
        <w:rPr>
          <w:rFonts w:ascii="Arial" w:eastAsia="MS Mincho" w:hAnsi="Arial" w:cs="Arial"/>
        </w:rPr>
        <w:t>0</w:t>
      </w:r>
    </w:p>
    <w:p w:rsidR="005660A1" w:rsidRPr="004457E3" w:rsidRDefault="005660A1" w:rsidP="0088401F">
      <w:pPr>
        <w:pStyle w:val="Zwykytekst"/>
        <w:numPr>
          <w:ilvl w:val="0"/>
          <w:numId w:val="51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Pracodawca jest obowiązany zwolnić od pracy pracownika: </w:t>
      </w:r>
    </w:p>
    <w:p w:rsidR="005660A1" w:rsidRPr="004457E3" w:rsidRDefault="005660A1" w:rsidP="0088401F">
      <w:pPr>
        <w:pStyle w:val="Zwykytekst"/>
        <w:numPr>
          <w:ilvl w:val="0"/>
          <w:numId w:val="52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będącego członkiem ochotniczej straży pożarnej - na czas niezbędny do uczestniczenia w działaniach ratowniczych i do wypoczynku ko</w:t>
      </w:r>
      <w:r w:rsidR="009636FB" w:rsidRPr="004457E3">
        <w:rPr>
          <w:rFonts w:ascii="Arial" w:eastAsia="MS Mincho" w:hAnsi="Arial" w:cs="Arial"/>
        </w:rPr>
        <w:t>niecznego po ich zakończeniu, a </w:t>
      </w:r>
      <w:r w:rsidRPr="004457E3">
        <w:rPr>
          <w:rFonts w:ascii="Arial" w:eastAsia="MS Mincho" w:hAnsi="Arial" w:cs="Arial"/>
        </w:rPr>
        <w:t xml:space="preserve">także na szkolenia pożarnicze, </w:t>
      </w:r>
    </w:p>
    <w:p w:rsidR="005660A1" w:rsidRPr="004457E3" w:rsidRDefault="005660A1" w:rsidP="0088401F">
      <w:pPr>
        <w:pStyle w:val="Zwykytekst"/>
        <w:numPr>
          <w:ilvl w:val="0"/>
          <w:numId w:val="52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na czas wykonywania obowiązku świadczeń osobistych, w trybie i na warunkach przewidzianych w odrębnych przepisach. </w:t>
      </w:r>
    </w:p>
    <w:p w:rsidR="005660A1" w:rsidRPr="004457E3" w:rsidRDefault="005660A1" w:rsidP="0088401F">
      <w:pPr>
        <w:pStyle w:val="Zwykytekst"/>
        <w:numPr>
          <w:ilvl w:val="0"/>
          <w:numId w:val="51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Pracodawca jest obowiązany zwolnić od pracy pracownika na czas obejmujący: </w:t>
      </w:r>
    </w:p>
    <w:p w:rsidR="005660A1" w:rsidRPr="004457E3" w:rsidRDefault="005660A1" w:rsidP="0088401F">
      <w:pPr>
        <w:pStyle w:val="Zwykytekst"/>
        <w:numPr>
          <w:ilvl w:val="0"/>
          <w:numId w:val="53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2 dni - w razie ślubu pracownika lub urodzenia się jego dziecka albo zgonu i pogrzebu małżonka pracownika lub jego dziecka, ojca, matki, ojczyma lub macochy, </w:t>
      </w:r>
    </w:p>
    <w:p w:rsidR="005660A1" w:rsidRPr="004457E3" w:rsidRDefault="005660A1" w:rsidP="0088401F">
      <w:pPr>
        <w:pStyle w:val="Zwykytekst"/>
        <w:numPr>
          <w:ilvl w:val="0"/>
          <w:numId w:val="53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1 dzień - w razie ślubu dziecka pracownika albo zgonu i pogrzebu jego siostry, brata, teściowej, teścia, babki, dziadka, a także innej osoby pozostającej na utrzymaniu pracownika lub pod jego bezpośrednią opieką. </w:t>
      </w:r>
    </w:p>
    <w:p w:rsidR="002772BC" w:rsidRPr="004457E3" w:rsidRDefault="002772BC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2772BC" w:rsidRPr="004457E3" w:rsidRDefault="005E0FA7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4</w:t>
      </w:r>
      <w:r w:rsidR="00746A6A" w:rsidRPr="004457E3">
        <w:rPr>
          <w:rFonts w:ascii="Arial" w:eastAsia="MS Mincho" w:hAnsi="Arial" w:cs="Arial"/>
        </w:rPr>
        <w:t>1</w:t>
      </w:r>
    </w:p>
    <w:p w:rsidR="002772BC" w:rsidRPr="004457E3" w:rsidRDefault="002923F9" w:rsidP="0088401F">
      <w:pPr>
        <w:pStyle w:val="Zwykytekst"/>
        <w:numPr>
          <w:ilvl w:val="0"/>
          <w:numId w:val="54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W przypadku spóźnienia się do pracy, pracownik powinien zgłosić się do bezpośredniego przełożonego celem wyjaśnienia przyczyny spóźnienia. </w:t>
      </w:r>
    </w:p>
    <w:p w:rsidR="002923F9" w:rsidRPr="004457E3" w:rsidRDefault="002923F9" w:rsidP="0088401F">
      <w:pPr>
        <w:pStyle w:val="Zwykytekst"/>
        <w:numPr>
          <w:ilvl w:val="0"/>
          <w:numId w:val="54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Za nieusprawiedliwioną nieobecność w pracy i za nieusprawiedliwione spóźnienie pracodawca może zastosować wobec pracownika kary przewidziane w Kodeksie pracy. </w:t>
      </w: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482CA3" w:rsidRPr="004457E3" w:rsidRDefault="00482CA3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173331" w:rsidRPr="004457E3" w:rsidRDefault="00173331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/>
          <w:bCs/>
        </w:rPr>
        <w:lastRenderedPageBreak/>
        <w:t>R</w:t>
      </w:r>
      <w:r w:rsidR="00EB1D1F" w:rsidRPr="004457E3">
        <w:rPr>
          <w:rFonts w:ascii="Arial" w:hAnsi="Arial" w:cs="Arial"/>
          <w:b/>
          <w:bCs/>
        </w:rPr>
        <w:t>ozdział</w:t>
      </w:r>
      <w:r w:rsidRPr="004457E3">
        <w:rPr>
          <w:rFonts w:ascii="Arial" w:hAnsi="Arial" w:cs="Arial"/>
          <w:b/>
          <w:bCs/>
        </w:rPr>
        <w:t xml:space="preserve"> </w:t>
      </w:r>
      <w:r w:rsidR="005E0FA7" w:rsidRPr="004457E3">
        <w:rPr>
          <w:rFonts w:ascii="Arial" w:hAnsi="Arial" w:cs="Arial"/>
          <w:b/>
          <w:bCs/>
        </w:rPr>
        <w:t>7</w:t>
      </w:r>
    </w:p>
    <w:p w:rsidR="00173331" w:rsidRPr="004457E3" w:rsidRDefault="005E0FA7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/>
          <w:bCs/>
        </w:rPr>
        <w:t>Uprawnienia związane z rodzicielstwem</w:t>
      </w:r>
    </w:p>
    <w:p w:rsidR="00173331" w:rsidRPr="004457E3" w:rsidRDefault="00173331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173331" w:rsidRPr="004457E3" w:rsidRDefault="00173331" w:rsidP="0088401F">
      <w:pPr>
        <w:widowControl w:val="0"/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4457E3">
        <w:rPr>
          <w:rFonts w:ascii="Arial" w:hAnsi="Arial" w:cs="Arial"/>
          <w:bCs/>
          <w:lang w:eastAsia="ar-SA"/>
        </w:rPr>
        <w:t xml:space="preserve">§ </w:t>
      </w:r>
      <w:bookmarkStart w:id="0" w:name="mip42945222"/>
      <w:bookmarkStart w:id="1" w:name="mip42945223"/>
      <w:bookmarkStart w:id="2" w:name="mip42945224"/>
      <w:bookmarkStart w:id="3" w:name="mip42945225"/>
      <w:bookmarkEnd w:id="0"/>
      <w:bookmarkEnd w:id="1"/>
      <w:bookmarkEnd w:id="2"/>
      <w:bookmarkEnd w:id="3"/>
      <w:r w:rsidR="00C035F9" w:rsidRPr="004457E3">
        <w:rPr>
          <w:rFonts w:ascii="Arial" w:hAnsi="Arial" w:cs="Arial"/>
          <w:bCs/>
          <w:lang w:eastAsia="ar-SA"/>
        </w:rPr>
        <w:t>4</w:t>
      </w:r>
      <w:r w:rsidR="00746A6A" w:rsidRPr="004457E3">
        <w:rPr>
          <w:rFonts w:ascii="Arial" w:hAnsi="Arial" w:cs="Arial"/>
          <w:bCs/>
          <w:lang w:eastAsia="ar-SA"/>
        </w:rPr>
        <w:t>2</w:t>
      </w:r>
    </w:p>
    <w:p w:rsidR="00173331" w:rsidRPr="004457E3" w:rsidRDefault="00173331" w:rsidP="0088401F">
      <w:pPr>
        <w:widowControl w:val="0"/>
        <w:numPr>
          <w:ilvl w:val="0"/>
          <w:numId w:val="22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4457E3">
        <w:rPr>
          <w:rFonts w:ascii="Arial" w:hAnsi="Arial" w:cs="Arial"/>
          <w:lang w:eastAsia="ar-SA"/>
        </w:rPr>
        <w:t>Pracodawca nie może wypowiedzieć ani rozwiązać u</w:t>
      </w:r>
      <w:r w:rsidR="005E0FA7" w:rsidRPr="004457E3">
        <w:rPr>
          <w:rFonts w:ascii="Arial" w:hAnsi="Arial" w:cs="Arial"/>
          <w:lang w:eastAsia="ar-SA"/>
        </w:rPr>
        <w:t>mowy o pracę w okresie ciąży, a </w:t>
      </w:r>
      <w:r w:rsidRPr="004457E3">
        <w:rPr>
          <w:rFonts w:ascii="Arial" w:hAnsi="Arial" w:cs="Arial"/>
          <w:lang w:eastAsia="ar-SA"/>
        </w:rPr>
        <w:t>także w okresie urlopu macierzyńskiego,</w:t>
      </w:r>
      <w:r w:rsidR="00176EE6" w:rsidRPr="004457E3">
        <w:rPr>
          <w:rFonts w:ascii="Arial" w:hAnsi="Arial" w:cs="Arial"/>
          <w:lang w:eastAsia="ar-SA"/>
        </w:rPr>
        <w:t xml:space="preserve"> rodzicielskiego</w:t>
      </w:r>
      <w:r w:rsidRPr="004457E3">
        <w:rPr>
          <w:rFonts w:ascii="Arial" w:hAnsi="Arial" w:cs="Arial"/>
          <w:lang w:eastAsia="ar-SA"/>
        </w:rPr>
        <w:t xml:space="preserve"> chyba że zachodzą przyczyny uzasadniające rozwiązanie umowy bez wypowiedzenia z winy</w:t>
      </w:r>
      <w:r w:rsidR="00176EE6" w:rsidRPr="004457E3">
        <w:rPr>
          <w:rFonts w:ascii="Arial" w:hAnsi="Arial" w:cs="Arial"/>
          <w:lang w:eastAsia="ar-SA"/>
        </w:rPr>
        <w:t xml:space="preserve"> pracownika</w:t>
      </w:r>
      <w:r w:rsidRPr="004457E3">
        <w:rPr>
          <w:rFonts w:ascii="Arial" w:hAnsi="Arial" w:cs="Arial"/>
          <w:lang w:eastAsia="ar-SA"/>
        </w:rPr>
        <w:t xml:space="preserve"> </w:t>
      </w:r>
      <w:r w:rsidRPr="004457E3">
        <w:rPr>
          <w:rFonts w:ascii="Arial" w:hAnsi="Arial" w:cs="Arial"/>
          <w:lang w:eastAsia="ar-SA"/>
        </w:rPr>
        <w:br/>
        <w:t>i reprezentująca pracowni</w:t>
      </w:r>
      <w:r w:rsidR="00176EE6" w:rsidRPr="004457E3">
        <w:rPr>
          <w:rFonts w:ascii="Arial" w:hAnsi="Arial" w:cs="Arial"/>
          <w:lang w:eastAsia="ar-SA"/>
        </w:rPr>
        <w:t>ka</w:t>
      </w:r>
      <w:r w:rsidRPr="004457E3">
        <w:rPr>
          <w:rFonts w:ascii="Arial" w:hAnsi="Arial" w:cs="Arial"/>
          <w:lang w:eastAsia="ar-SA"/>
        </w:rPr>
        <w:t xml:space="preserve"> zakładowa organizacja związkowa wyraziła zgodę na rozwiązanie umowy.</w:t>
      </w:r>
    </w:p>
    <w:p w:rsidR="00173331" w:rsidRPr="004457E3" w:rsidRDefault="00173331" w:rsidP="0088401F">
      <w:pPr>
        <w:widowControl w:val="0"/>
        <w:numPr>
          <w:ilvl w:val="0"/>
          <w:numId w:val="22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4457E3">
        <w:rPr>
          <w:rFonts w:ascii="Arial" w:hAnsi="Arial" w:cs="Arial"/>
          <w:lang w:eastAsia="ar-SA"/>
        </w:rPr>
        <w:t>Umowa o pracę zawarta na czas określony lub na okres próbny przekraczający jeden miesiąc, która uległaby rozwiązaniu po upływie trzeciego miesiąca ciąży, ulega przedłużeniu do dnia porodu.</w:t>
      </w:r>
    </w:p>
    <w:p w:rsidR="00173331" w:rsidRPr="004457E3" w:rsidRDefault="00173331" w:rsidP="0088401F">
      <w:pPr>
        <w:widowControl w:val="0"/>
        <w:numPr>
          <w:ilvl w:val="0"/>
          <w:numId w:val="22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4457E3">
        <w:rPr>
          <w:rFonts w:ascii="Arial" w:hAnsi="Arial" w:cs="Arial"/>
          <w:lang w:eastAsia="ar-SA"/>
        </w:rPr>
        <w:t xml:space="preserve">Przepisu ust. 2 nie stosuje się do umowy o pracę na czas określony zawartej </w:t>
      </w:r>
      <w:r w:rsidRPr="004457E3">
        <w:rPr>
          <w:rFonts w:ascii="Arial" w:hAnsi="Arial" w:cs="Arial"/>
          <w:lang w:eastAsia="ar-SA"/>
        </w:rPr>
        <w:br/>
        <w:t xml:space="preserve">w celu zastępstwa pracownika w czasie jego usprawiedliwionej nieobecności </w:t>
      </w:r>
      <w:r w:rsidRPr="004457E3">
        <w:rPr>
          <w:rFonts w:ascii="Arial" w:hAnsi="Arial" w:cs="Arial"/>
          <w:lang w:eastAsia="ar-SA"/>
        </w:rPr>
        <w:br/>
        <w:t>w pracy.</w:t>
      </w:r>
    </w:p>
    <w:p w:rsidR="00746A6A" w:rsidRPr="004457E3" w:rsidRDefault="00746A6A" w:rsidP="0088401F">
      <w:pPr>
        <w:widowControl w:val="0"/>
        <w:suppressAutoHyphens/>
        <w:spacing w:line="276" w:lineRule="auto"/>
        <w:ind w:left="360"/>
        <w:rPr>
          <w:rFonts w:ascii="Arial" w:hAnsi="Arial" w:cs="Arial"/>
          <w:b/>
          <w:bCs/>
          <w:lang w:eastAsia="ar-SA"/>
        </w:rPr>
      </w:pPr>
    </w:p>
    <w:p w:rsidR="00173331" w:rsidRPr="004457E3" w:rsidRDefault="00173331" w:rsidP="0088401F">
      <w:pPr>
        <w:spacing w:line="276" w:lineRule="auto"/>
        <w:rPr>
          <w:rFonts w:ascii="Arial" w:hAnsi="Arial" w:cs="Arial"/>
          <w:bCs/>
        </w:rPr>
      </w:pPr>
      <w:r w:rsidRPr="004457E3">
        <w:rPr>
          <w:rFonts w:ascii="Arial" w:hAnsi="Arial" w:cs="Arial"/>
          <w:bCs/>
        </w:rPr>
        <w:t xml:space="preserve">§ </w:t>
      </w:r>
      <w:r w:rsidR="00C035F9" w:rsidRPr="004457E3">
        <w:rPr>
          <w:rFonts w:ascii="Arial" w:hAnsi="Arial" w:cs="Arial"/>
          <w:bCs/>
        </w:rPr>
        <w:t>4</w:t>
      </w:r>
      <w:r w:rsidR="00746A6A" w:rsidRPr="004457E3">
        <w:rPr>
          <w:rFonts w:ascii="Arial" w:hAnsi="Arial" w:cs="Arial"/>
          <w:bCs/>
        </w:rPr>
        <w:t>3</w:t>
      </w:r>
    </w:p>
    <w:p w:rsidR="00173331" w:rsidRPr="004457E3" w:rsidRDefault="00173331" w:rsidP="0088401F">
      <w:pPr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Cs/>
        </w:rPr>
        <w:t>Pracodawca nie może wypowiedzieć ani rozwiązać umowy o pracę w okresie od dnia złożenia przez pracownika wniosku o udzielenie urlopu wychowawczego do dnia zakończenia tego urlopu. Rozwiązanie przez pracodawcę umowy w tym czasie jest dopuszczalne tylko w razie ogłoszenia upadłości lub likwidacji pracodawcy, a także gdy zachodzą przyczyny uzasadniające rozwiązanie um</w:t>
      </w:r>
      <w:r w:rsidR="00F71624" w:rsidRPr="004457E3">
        <w:rPr>
          <w:rFonts w:ascii="Arial" w:hAnsi="Arial" w:cs="Arial"/>
          <w:bCs/>
        </w:rPr>
        <w:t>owy o pracę bez wypowiedzenia z </w:t>
      </w:r>
      <w:r w:rsidRPr="004457E3">
        <w:rPr>
          <w:rFonts w:ascii="Arial" w:hAnsi="Arial" w:cs="Arial"/>
          <w:bCs/>
        </w:rPr>
        <w:t>winy pracownika.</w:t>
      </w:r>
    </w:p>
    <w:p w:rsidR="00173331" w:rsidRPr="004457E3" w:rsidRDefault="00173331" w:rsidP="0088401F">
      <w:pPr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Cs/>
        </w:rPr>
        <w:t>W przypadku złożenia przez pracownika wniosku o udzielenie urlopu wychowawczego po dokonaniu czynności zmierzającej do rozwiązania umowy o pracę, umowa rozwiązuje się w termi</w:t>
      </w:r>
      <w:r w:rsidR="00213D75" w:rsidRPr="004457E3">
        <w:rPr>
          <w:rFonts w:ascii="Arial" w:hAnsi="Arial" w:cs="Arial"/>
          <w:bCs/>
        </w:rPr>
        <w:t>nie wynikającym z tej czynności</w:t>
      </w:r>
      <w:r w:rsidR="00746A6A" w:rsidRPr="004457E3">
        <w:rPr>
          <w:rFonts w:ascii="Arial" w:hAnsi="Arial" w:cs="Arial"/>
          <w:bCs/>
        </w:rPr>
        <w:t>.</w:t>
      </w:r>
    </w:p>
    <w:p w:rsidR="00746A6A" w:rsidRPr="004457E3" w:rsidRDefault="00746A6A" w:rsidP="0088401F">
      <w:pPr>
        <w:spacing w:line="276" w:lineRule="auto"/>
        <w:ind w:left="360"/>
        <w:rPr>
          <w:rFonts w:ascii="Arial" w:hAnsi="Arial" w:cs="Arial"/>
          <w:b/>
          <w:bCs/>
        </w:rPr>
      </w:pPr>
    </w:p>
    <w:p w:rsidR="00173331" w:rsidRPr="004457E3" w:rsidRDefault="00173331" w:rsidP="0088401F">
      <w:pPr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§ </w:t>
      </w:r>
      <w:r w:rsidR="00C035F9" w:rsidRPr="004457E3">
        <w:rPr>
          <w:rFonts w:ascii="Arial" w:hAnsi="Arial" w:cs="Arial"/>
        </w:rPr>
        <w:t>4</w:t>
      </w:r>
      <w:r w:rsidR="00746A6A" w:rsidRPr="004457E3">
        <w:rPr>
          <w:rFonts w:ascii="Arial" w:hAnsi="Arial" w:cs="Arial"/>
        </w:rPr>
        <w:t>4</w:t>
      </w:r>
    </w:p>
    <w:p w:rsidR="00173331" w:rsidRPr="004457E3" w:rsidRDefault="00173331" w:rsidP="0088401F">
      <w:pPr>
        <w:spacing w:line="276" w:lineRule="auto"/>
        <w:rPr>
          <w:rFonts w:ascii="Arial" w:hAnsi="Arial" w:cs="Arial"/>
          <w:b/>
        </w:rPr>
      </w:pPr>
      <w:r w:rsidRPr="004457E3">
        <w:rPr>
          <w:rFonts w:ascii="Arial" w:hAnsi="Arial" w:cs="Arial"/>
        </w:rPr>
        <w:t>Pracodawca jest obowiązany udzielać pracownicy ciężarnej zwolnień od pracy na zalecone przez lekarza badania lekarskie przeprowadzane w związku z ciążą, jeżeli badania te nie mogą być przeprowadzone poza godzinami pracy. Za czas nieobecności w pracy z tego powodu pracownica zachowuje prawo do wynagrodzenia.</w:t>
      </w:r>
    </w:p>
    <w:p w:rsidR="00983CF7" w:rsidRPr="004457E3" w:rsidRDefault="00983CF7" w:rsidP="0088401F">
      <w:pPr>
        <w:spacing w:line="276" w:lineRule="auto"/>
        <w:rPr>
          <w:rFonts w:ascii="Arial" w:hAnsi="Arial" w:cs="Arial"/>
        </w:rPr>
      </w:pPr>
    </w:p>
    <w:p w:rsidR="00173331" w:rsidRPr="004457E3" w:rsidRDefault="00173331" w:rsidP="0088401F">
      <w:pPr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§ </w:t>
      </w:r>
      <w:r w:rsidR="00C035F9" w:rsidRPr="004457E3">
        <w:rPr>
          <w:rFonts w:ascii="Arial" w:hAnsi="Arial" w:cs="Arial"/>
        </w:rPr>
        <w:t>4</w:t>
      </w:r>
      <w:r w:rsidR="00746A6A" w:rsidRPr="004457E3">
        <w:rPr>
          <w:rFonts w:ascii="Arial" w:hAnsi="Arial" w:cs="Arial"/>
        </w:rPr>
        <w:t>5</w:t>
      </w:r>
    </w:p>
    <w:p w:rsidR="00173331" w:rsidRPr="004457E3" w:rsidRDefault="00173331" w:rsidP="0088401F">
      <w:pPr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 w:rsidRPr="004457E3">
        <w:rPr>
          <w:rFonts w:ascii="Arial" w:hAnsi="Arial" w:cs="Arial"/>
        </w:rPr>
        <w:t xml:space="preserve">Kobiety w ciąży oraz pracownika opiekującego się dzieckiem w wieku do 4 lat nie wolno bez jego zgody delegować poza stałe miejsce pracy ani zatrudniać </w:t>
      </w:r>
      <w:r w:rsidRPr="004457E3">
        <w:rPr>
          <w:rFonts w:ascii="Arial" w:hAnsi="Arial" w:cs="Arial"/>
        </w:rPr>
        <w:br/>
        <w:t xml:space="preserve">w systemie przerywanego czasu pracy jak i w godzinach nadliczbowych ani </w:t>
      </w:r>
      <w:r w:rsidRPr="004457E3">
        <w:rPr>
          <w:rFonts w:ascii="Arial" w:hAnsi="Arial" w:cs="Arial"/>
        </w:rPr>
        <w:br/>
        <w:t>w porze nocnej.</w:t>
      </w:r>
    </w:p>
    <w:p w:rsidR="00173331" w:rsidRPr="004457E3" w:rsidRDefault="00173331" w:rsidP="0088401F">
      <w:pPr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 w:rsidRPr="004457E3">
        <w:rPr>
          <w:rFonts w:ascii="Arial" w:hAnsi="Arial" w:cs="Arial"/>
        </w:rPr>
        <w:t xml:space="preserve">Pracownika samorządowego opiekującego się dzieckiem w wieku do 8 lat lub sprawującego pieczę nad osobami wymagającymi stałej opieki nie wolno bez jego zgody zatrudniać w godzinach nadliczbowych, w porze nocnej oraz w niedzielę </w:t>
      </w:r>
      <w:r w:rsidRPr="004457E3">
        <w:rPr>
          <w:rFonts w:ascii="Arial" w:hAnsi="Arial" w:cs="Arial"/>
          <w:b/>
        </w:rPr>
        <w:br/>
      </w:r>
      <w:r w:rsidRPr="004457E3">
        <w:rPr>
          <w:rFonts w:ascii="Arial" w:hAnsi="Arial" w:cs="Arial"/>
        </w:rPr>
        <w:t>i święta.</w:t>
      </w:r>
    </w:p>
    <w:p w:rsidR="00F71624" w:rsidRPr="004457E3" w:rsidRDefault="00F71624" w:rsidP="0088401F">
      <w:pPr>
        <w:spacing w:line="276" w:lineRule="auto"/>
        <w:ind w:left="360"/>
        <w:rPr>
          <w:rFonts w:ascii="Arial" w:hAnsi="Arial" w:cs="Arial"/>
          <w:b/>
        </w:rPr>
      </w:pPr>
    </w:p>
    <w:p w:rsidR="00173331" w:rsidRPr="004457E3" w:rsidRDefault="00173331" w:rsidP="0088401F">
      <w:pPr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§ </w:t>
      </w:r>
      <w:r w:rsidR="00746A6A" w:rsidRPr="004457E3">
        <w:rPr>
          <w:rFonts w:ascii="Arial" w:hAnsi="Arial" w:cs="Arial"/>
        </w:rPr>
        <w:t>46</w:t>
      </w:r>
    </w:p>
    <w:p w:rsidR="00173331" w:rsidRPr="004457E3" w:rsidRDefault="00173331" w:rsidP="0088401F">
      <w:pPr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4457E3">
        <w:rPr>
          <w:rFonts w:ascii="Arial" w:hAnsi="Arial" w:cs="Arial"/>
        </w:rPr>
        <w:t xml:space="preserve">Pracownicy wychowującej przynajmniej jedno dziecko w wieku do 14 lat przysługuje w ciągu roku kalendarzowego zwolnienie od pracy udzielane </w:t>
      </w:r>
      <w:r w:rsidRPr="004457E3">
        <w:rPr>
          <w:rFonts w:ascii="Arial" w:hAnsi="Arial" w:cs="Arial"/>
        </w:rPr>
        <w:br/>
        <w:t>w wymiarze 16 godzin albo 2 dni, z zachowaniem prawa do wynagrodzenia.</w:t>
      </w:r>
    </w:p>
    <w:p w:rsidR="00173331" w:rsidRPr="004457E3" w:rsidRDefault="00173331" w:rsidP="0088401F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>O sposobie wykorzystania w danym roku kalendarzo</w:t>
      </w:r>
      <w:r w:rsidR="00F71624" w:rsidRPr="004457E3">
        <w:rPr>
          <w:rFonts w:ascii="Arial" w:hAnsi="Arial" w:cs="Arial"/>
        </w:rPr>
        <w:t>wym zwolnienia, o którym mowa w </w:t>
      </w:r>
      <w:r w:rsidRPr="004457E3">
        <w:rPr>
          <w:rFonts w:ascii="Arial" w:hAnsi="Arial" w:cs="Arial"/>
        </w:rPr>
        <w:t>ust. 1, decyduje pracownik w pierwszym wniosku o udzielenie takiego zwolnienia.</w:t>
      </w:r>
    </w:p>
    <w:p w:rsidR="00173331" w:rsidRPr="004457E3" w:rsidRDefault="00173331" w:rsidP="0088401F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Zwolnienie od pracy, o którym mowa w ust. 1, udzielane w wymiarze godzinowym, dla pracownika zatrudnionego w niepełnym wymiarze czasu pracy ustala się proporcjonalnie do wymiaru czasu pracy tego pracownika. Niepełną godzinę zwolnienia od pracy zaokrągla się w górę do pełnej godziny.  </w:t>
      </w:r>
    </w:p>
    <w:p w:rsidR="00F71624" w:rsidRPr="004457E3" w:rsidRDefault="00F71624" w:rsidP="0088401F">
      <w:pPr>
        <w:pStyle w:val="Zwykytekst"/>
        <w:tabs>
          <w:tab w:val="left" w:pos="4253"/>
        </w:tabs>
        <w:spacing w:line="276" w:lineRule="auto"/>
        <w:ind w:left="360"/>
        <w:rPr>
          <w:rFonts w:ascii="Arial" w:eastAsia="MS Mincho" w:hAnsi="Arial" w:cs="Arial"/>
          <w:b/>
          <w:bCs/>
          <w:sz w:val="28"/>
        </w:rPr>
      </w:pPr>
    </w:p>
    <w:p w:rsidR="00967EE2" w:rsidRPr="004457E3" w:rsidRDefault="00967EE2" w:rsidP="0088401F">
      <w:pPr>
        <w:pStyle w:val="Zwykytekst"/>
        <w:tabs>
          <w:tab w:val="left" w:pos="4253"/>
        </w:tabs>
        <w:spacing w:line="276" w:lineRule="auto"/>
        <w:ind w:left="360"/>
        <w:rPr>
          <w:rFonts w:ascii="Arial" w:eastAsia="MS Mincho" w:hAnsi="Arial" w:cs="Arial"/>
          <w:b/>
          <w:bCs/>
        </w:rPr>
      </w:pPr>
      <w:r w:rsidRPr="004457E3">
        <w:rPr>
          <w:rFonts w:ascii="Arial" w:eastAsia="MS Mincho" w:hAnsi="Arial" w:cs="Arial"/>
          <w:b/>
          <w:bCs/>
        </w:rPr>
        <w:t xml:space="preserve">Rozdział </w:t>
      </w:r>
      <w:r w:rsidR="00F71624" w:rsidRPr="004457E3">
        <w:rPr>
          <w:rFonts w:ascii="Arial" w:eastAsia="MS Mincho" w:hAnsi="Arial" w:cs="Arial"/>
          <w:b/>
          <w:bCs/>
        </w:rPr>
        <w:t>8</w:t>
      </w:r>
    </w:p>
    <w:p w:rsidR="00967EE2" w:rsidRPr="004457E3" w:rsidRDefault="00967EE2" w:rsidP="0088401F">
      <w:pPr>
        <w:pStyle w:val="Zwykytekst"/>
        <w:spacing w:line="276" w:lineRule="auto"/>
        <w:ind w:left="360"/>
        <w:rPr>
          <w:rFonts w:ascii="Arial" w:eastAsia="MS Mincho" w:hAnsi="Arial" w:cs="Arial"/>
          <w:b/>
          <w:bCs/>
        </w:rPr>
      </w:pPr>
      <w:r w:rsidRPr="004457E3">
        <w:rPr>
          <w:rFonts w:ascii="Arial" w:eastAsia="MS Mincho" w:hAnsi="Arial" w:cs="Arial"/>
          <w:b/>
          <w:bCs/>
        </w:rPr>
        <w:t>Wypłata wynagrodzenia</w:t>
      </w:r>
    </w:p>
    <w:p w:rsidR="00967EE2" w:rsidRPr="004457E3" w:rsidRDefault="00967EE2" w:rsidP="0088401F">
      <w:pPr>
        <w:pStyle w:val="Zwykytekst"/>
        <w:spacing w:line="276" w:lineRule="auto"/>
        <w:rPr>
          <w:rFonts w:ascii="Arial" w:eastAsia="MS Mincho" w:hAnsi="Arial" w:cs="Arial"/>
          <w:sz w:val="22"/>
        </w:rPr>
      </w:pPr>
    </w:p>
    <w:p w:rsidR="00967EE2" w:rsidRPr="004457E3" w:rsidRDefault="00967EE2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4</w:t>
      </w:r>
      <w:r w:rsidR="00746A6A" w:rsidRPr="004457E3">
        <w:rPr>
          <w:rFonts w:ascii="Arial" w:eastAsia="MS Mincho" w:hAnsi="Arial" w:cs="Arial"/>
        </w:rPr>
        <w:t>7</w:t>
      </w:r>
    </w:p>
    <w:p w:rsidR="00D713C3" w:rsidRPr="004457E3" w:rsidRDefault="00D713C3" w:rsidP="0088401F">
      <w:pPr>
        <w:pStyle w:val="Zwykytekst"/>
        <w:numPr>
          <w:ilvl w:val="0"/>
          <w:numId w:val="62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Wynagrodzenie za pracę płatne jest miesięcznie z dołu, najpóźniej w dniu 27 dnia każdego miesiąca. </w:t>
      </w:r>
    </w:p>
    <w:p w:rsidR="00D713C3" w:rsidRPr="004457E3" w:rsidRDefault="00D713C3" w:rsidP="0088401F">
      <w:pPr>
        <w:pStyle w:val="Zwykytekst"/>
        <w:numPr>
          <w:ilvl w:val="0"/>
          <w:numId w:val="62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Jeżeli dzień, o którym mowa w ust. 1 wypada w niedzielę, święto lub dzień wolny od pracy wypłata następuje odpowiednio w dzień poprzedzający. </w:t>
      </w:r>
    </w:p>
    <w:p w:rsidR="00D713C3" w:rsidRPr="004457E3" w:rsidRDefault="00D713C3" w:rsidP="0088401F">
      <w:pPr>
        <w:pStyle w:val="Zwykytekst"/>
        <w:numPr>
          <w:ilvl w:val="0"/>
          <w:numId w:val="62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Wypłata wynagrodzenia pracownika jest dokonywana na wskazany przez pracownika rachunek płatniczy.</w:t>
      </w:r>
    </w:p>
    <w:p w:rsidR="00967EE2" w:rsidRPr="004457E3" w:rsidRDefault="00D713C3" w:rsidP="0088401F">
      <w:pPr>
        <w:pStyle w:val="Zwykytekst"/>
        <w:numPr>
          <w:ilvl w:val="0"/>
          <w:numId w:val="62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Na pisemny wniosek pracownika </w:t>
      </w:r>
      <w:r w:rsidR="000D0DE4" w:rsidRPr="004457E3">
        <w:rPr>
          <w:rFonts w:ascii="Arial" w:eastAsia="MS Mincho" w:hAnsi="Arial" w:cs="Arial"/>
        </w:rPr>
        <w:t>wynagrodzenie za pracę jest</w:t>
      </w:r>
      <w:r w:rsidR="00053376" w:rsidRPr="004457E3">
        <w:rPr>
          <w:rFonts w:ascii="Arial" w:eastAsia="MS Mincho" w:hAnsi="Arial" w:cs="Arial"/>
        </w:rPr>
        <w:t xml:space="preserve"> wypłacane</w:t>
      </w:r>
      <w:r w:rsidR="000D0DE4" w:rsidRPr="004457E3">
        <w:rPr>
          <w:rFonts w:ascii="Arial" w:eastAsia="MS Mincho" w:hAnsi="Arial" w:cs="Arial"/>
        </w:rPr>
        <w:t xml:space="preserve"> </w:t>
      </w:r>
      <w:r w:rsidR="00053376" w:rsidRPr="004457E3">
        <w:rPr>
          <w:rFonts w:ascii="Arial" w:eastAsia="MS Mincho" w:hAnsi="Arial" w:cs="Arial"/>
        </w:rPr>
        <w:t>do rąk własnych</w:t>
      </w:r>
      <w:r w:rsidR="000D0DE4" w:rsidRPr="004457E3">
        <w:rPr>
          <w:rFonts w:ascii="Arial" w:eastAsia="MS Mincho" w:hAnsi="Arial" w:cs="Arial"/>
        </w:rPr>
        <w:t>.</w:t>
      </w:r>
      <w:r w:rsidR="00967EE2" w:rsidRPr="004457E3">
        <w:rPr>
          <w:rFonts w:ascii="Arial" w:eastAsia="MS Mincho" w:hAnsi="Arial" w:cs="Arial"/>
        </w:rPr>
        <w:t xml:space="preserve"> </w:t>
      </w:r>
    </w:p>
    <w:p w:rsidR="00213D75" w:rsidRPr="004457E3" w:rsidRDefault="00213D75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0D0DE4" w:rsidRPr="004457E3" w:rsidRDefault="000D0DE4" w:rsidP="0088401F">
      <w:pPr>
        <w:pStyle w:val="Zwykytekst"/>
        <w:tabs>
          <w:tab w:val="left" w:pos="4253"/>
        </w:tabs>
        <w:spacing w:line="276" w:lineRule="auto"/>
        <w:ind w:left="360"/>
        <w:rPr>
          <w:rFonts w:ascii="Arial" w:eastAsia="MS Mincho" w:hAnsi="Arial" w:cs="Arial"/>
          <w:b/>
          <w:bCs/>
        </w:rPr>
      </w:pPr>
      <w:r w:rsidRPr="004457E3">
        <w:rPr>
          <w:rFonts w:ascii="Arial" w:eastAsia="MS Mincho" w:hAnsi="Arial" w:cs="Arial"/>
          <w:b/>
          <w:bCs/>
        </w:rPr>
        <w:t xml:space="preserve">Rozdział </w:t>
      </w:r>
      <w:r w:rsidR="00F71624" w:rsidRPr="004457E3">
        <w:rPr>
          <w:rFonts w:ascii="Arial" w:eastAsia="MS Mincho" w:hAnsi="Arial" w:cs="Arial"/>
          <w:b/>
          <w:bCs/>
        </w:rPr>
        <w:t>9</w:t>
      </w:r>
    </w:p>
    <w:p w:rsidR="000D0DE4" w:rsidRPr="004457E3" w:rsidRDefault="000D0DE4" w:rsidP="0088401F">
      <w:pPr>
        <w:pStyle w:val="Zwykytekst"/>
        <w:spacing w:line="276" w:lineRule="auto"/>
        <w:ind w:left="360"/>
        <w:rPr>
          <w:rFonts w:ascii="Arial" w:eastAsia="MS Mincho" w:hAnsi="Arial" w:cs="Arial"/>
          <w:b/>
          <w:bCs/>
        </w:rPr>
      </w:pPr>
      <w:r w:rsidRPr="004457E3">
        <w:rPr>
          <w:rFonts w:ascii="Arial" w:eastAsia="MS Mincho" w:hAnsi="Arial" w:cs="Arial"/>
          <w:b/>
          <w:bCs/>
        </w:rPr>
        <w:t>Odpowiedzialność porządkowa pracowników</w:t>
      </w:r>
    </w:p>
    <w:p w:rsidR="000D0DE4" w:rsidRPr="004457E3" w:rsidRDefault="000D0DE4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0D0DE4" w:rsidRPr="004457E3" w:rsidRDefault="000D0DE4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§ 4</w:t>
      </w:r>
      <w:r w:rsidR="00746A6A" w:rsidRPr="004457E3">
        <w:rPr>
          <w:rFonts w:ascii="Arial" w:eastAsia="MS Mincho" w:hAnsi="Arial" w:cs="Arial"/>
        </w:rPr>
        <w:t>8</w:t>
      </w:r>
    </w:p>
    <w:p w:rsidR="000D0DE4" w:rsidRPr="004457E3" w:rsidRDefault="000D0DE4" w:rsidP="0088401F">
      <w:pPr>
        <w:pStyle w:val="Zwykytekst"/>
        <w:numPr>
          <w:ilvl w:val="0"/>
          <w:numId w:val="63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Za nieprzestrzeganie przez pracownika ustalonej organizacji i porządku w procesie pracy, przepisów bezpieczeństwa i higieny pracy, przepisów przeciwpożarowych, a także przyjętego w Urzędzie sposobu potwierdzania przybycia i obecności w pracy oraz usprawiedliwiania nieobecności w pracy, pracodawca może zastosować:</w:t>
      </w:r>
    </w:p>
    <w:p w:rsidR="000D0DE4" w:rsidRPr="004457E3" w:rsidRDefault="000D0DE4" w:rsidP="0088401F">
      <w:pPr>
        <w:pStyle w:val="Zwykytekst"/>
        <w:numPr>
          <w:ilvl w:val="0"/>
          <w:numId w:val="64"/>
        </w:numPr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karę upomnienia,</w:t>
      </w:r>
    </w:p>
    <w:p w:rsidR="000D0DE4" w:rsidRPr="004457E3" w:rsidRDefault="006A0522" w:rsidP="0088401F">
      <w:pPr>
        <w:pStyle w:val="Zwykytekst"/>
        <w:numPr>
          <w:ilvl w:val="0"/>
          <w:numId w:val="64"/>
        </w:numPr>
        <w:spacing w:line="276" w:lineRule="auto"/>
        <w:ind w:left="851" w:hanging="425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karę</w:t>
      </w:r>
      <w:r w:rsidR="000D0DE4" w:rsidRPr="004457E3">
        <w:rPr>
          <w:rFonts w:ascii="Arial" w:eastAsia="MS Mincho" w:hAnsi="Arial" w:cs="Arial"/>
        </w:rPr>
        <w:t xml:space="preserve"> nagany.</w:t>
      </w:r>
    </w:p>
    <w:p w:rsidR="00C035F9" w:rsidRPr="004457E3" w:rsidRDefault="000D0DE4" w:rsidP="0088401F">
      <w:pPr>
        <w:pStyle w:val="Zwykytekst"/>
        <w:numPr>
          <w:ilvl w:val="0"/>
          <w:numId w:val="63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Pracodawca może również stosować karę pieniężną</w:t>
      </w:r>
      <w:r w:rsidR="00C035F9" w:rsidRPr="004457E3">
        <w:rPr>
          <w:rFonts w:ascii="Arial" w:eastAsia="MS Mincho" w:hAnsi="Arial" w:cs="Arial"/>
        </w:rPr>
        <w:t xml:space="preserve"> w przypadku nieprzestrzegania przepisów bezpieczeństwa i higieny pracy albo przepisów przeciwpożarowych, opuszczania pracy bez usprawiedliwienia, stawienia się do pracy w stanie nietrzeźwości lub spożywanie alkoholu w czasie pracy.</w:t>
      </w:r>
    </w:p>
    <w:p w:rsidR="00C035F9" w:rsidRPr="004457E3" w:rsidRDefault="00C035F9" w:rsidP="0088401F">
      <w:pPr>
        <w:pStyle w:val="Zwykytekst"/>
        <w:numPr>
          <w:ilvl w:val="0"/>
          <w:numId w:val="63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Kara może być zastosowana tylko po uprzednim wysłuchaniu pracownika przez Burmistrza.</w:t>
      </w:r>
    </w:p>
    <w:p w:rsidR="000D0DE4" w:rsidRPr="004457E3" w:rsidRDefault="00C035F9" w:rsidP="0088401F">
      <w:pPr>
        <w:pStyle w:val="Zwykytekst"/>
        <w:numPr>
          <w:ilvl w:val="0"/>
          <w:numId w:val="63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lastRenderedPageBreak/>
        <w:t xml:space="preserve">Kara nie może być zastosowana po upływie 2 tygodni od powzięcia przez </w:t>
      </w:r>
      <w:r w:rsidR="00F71624" w:rsidRPr="004457E3">
        <w:rPr>
          <w:rFonts w:ascii="Arial" w:eastAsia="MS Mincho" w:hAnsi="Arial" w:cs="Arial"/>
        </w:rPr>
        <w:t xml:space="preserve">Burmistrza </w:t>
      </w:r>
      <w:r w:rsidRPr="004457E3">
        <w:rPr>
          <w:rFonts w:ascii="Arial" w:eastAsia="MS Mincho" w:hAnsi="Arial" w:cs="Arial"/>
        </w:rPr>
        <w:t xml:space="preserve">wiadomości o naruszeniu obowiązku pracowniczego i po upływie 3 miesięcy od dopuszczenia się naruszenia. </w:t>
      </w:r>
    </w:p>
    <w:p w:rsidR="00C035F9" w:rsidRPr="004457E3" w:rsidRDefault="00C035F9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  <w:sz w:val="28"/>
        </w:rPr>
      </w:pPr>
    </w:p>
    <w:p w:rsidR="00173331" w:rsidRPr="004457E3" w:rsidRDefault="009636FB" w:rsidP="0088401F">
      <w:pPr>
        <w:pStyle w:val="Zwykytekst"/>
        <w:tabs>
          <w:tab w:val="left" w:pos="4253"/>
        </w:tabs>
        <w:spacing w:line="276" w:lineRule="auto"/>
        <w:rPr>
          <w:rFonts w:ascii="Arial" w:eastAsia="MS Mincho" w:hAnsi="Arial" w:cs="Arial"/>
          <w:b/>
          <w:bCs/>
        </w:rPr>
      </w:pPr>
      <w:r w:rsidRPr="004457E3">
        <w:rPr>
          <w:rFonts w:ascii="Arial" w:eastAsia="MS Mincho" w:hAnsi="Arial" w:cs="Arial"/>
          <w:b/>
          <w:bCs/>
        </w:rPr>
        <w:t xml:space="preserve">Rozdział </w:t>
      </w:r>
      <w:r w:rsidR="00F71624" w:rsidRPr="004457E3">
        <w:rPr>
          <w:rFonts w:ascii="Arial" w:eastAsia="MS Mincho" w:hAnsi="Arial" w:cs="Arial"/>
          <w:b/>
          <w:bCs/>
        </w:rPr>
        <w:t>10</w:t>
      </w:r>
    </w:p>
    <w:p w:rsidR="009636FB" w:rsidRPr="004457E3" w:rsidRDefault="009636FB" w:rsidP="0088401F">
      <w:pPr>
        <w:pStyle w:val="Zwykytekst"/>
        <w:spacing w:line="276" w:lineRule="auto"/>
        <w:rPr>
          <w:rFonts w:ascii="Arial" w:eastAsia="MS Mincho" w:hAnsi="Arial" w:cs="Arial"/>
          <w:b/>
          <w:bCs/>
        </w:rPr>
      </w:pPr>
      <w:r w:rsidRPr="004457E3">
        <w:rPr>
          <w:rFonts w:ascii="Arial" w:eastAsia="MS Mincho" w:hAnsi="Arial" w:cs="Arial"/>
          <w:b/>
          <w:bCs/>
        </w:rPr>
        <w:t>Bezpieczeństwo i higiena pracy oraz ochrona przeciwpożarowa</w:t>
      </w: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5660A1" w:rsidRPr="004457E3" w:rsidRDefault="009636FB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746A6A" w:rsidRPr="004457E3">
        <w:rPr>
          <w:rFonts w:ascii="Arial" w:eastAsia="MS Mincho" w:hAnsi="Arial" w:cs="Arial"/>
        </w:rPr>
        <w:t>49</w:t>
      </w: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Pracodawca i pracownicy zobowiązani są do ścisłego przestrzegania przepisów i zasad bezpieczeństwa i higieny pracy oraz przepis</w:t>
      </w:r>
      <w:r w:rsidR="00F71624" w:rsidRPr="004457E3">
        <w:rPr>
          <w:rFonts w:ascii="Arial" w:eastAsia="MS Mincho" w:hAnsi="Arial" w:cs="Arial"/>
        </w:rPr>
        <w:t>ów o ochronie przeciwpożarowej.</w:t>
      </w:r>
    </w:p>
    <w:p w:rsidR="00983CF7" w:rsidRPr="004457E3" w:rsidRDefault="00983CF7" w:rsidP="0088401F">
      <w:pPr>
        <w:pStyle w:val="Zwykytekst"/>
        <w:spacing w:line="276" w:lineRule="auto"/>
        <w:rPr>
          <w:rFonts w:ascii="Arial" w:eastAsia="MS Mincho" w:hAnsi="Arial" w:cs="Arial"/>
        </w:rPr>
      </w:pP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C035F9" w:rsidRPr="004457E3">
        <w:rPr>
          <w:rFonts w:ascii="Arial" w:eastAsia="MS Mincho" w:hAnsi="Arial" w:cs="Arial"/>
        </w:rPr>
        <w:t>5</w:t>
      </w:r>
      <w:r w:rsidR="00746A6A" w:rsidRPr="004457E3">
        <w:rPr>
          <w:rFonts w:ascii="Arial" w:eastAsia="MS Mincho" w:hAnsi="Arial" w:cs="Arial"/>
        </w:rPr>
        <w:t>0</w:t>
      </w:r>
    </w:p>
    <w:p w:rsidR="005660A1" w:rsidRPr="004457E3" w:rsidRDefault="005660A1" w:rsidP="0088401F">
      <w:pPr>
        <w:pStyle w:val="Zwykytekst"/>
        <w:spacing w:line="276" w:lineRule="auto"/>
        <w:ind w:left="360" w:hanging="360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1.</w:t>
      </w:r>
      <w:r w:rsidRPr="004457E3">
        <w:rPr>
          <w:rFonts w:ascii="Arial" w:eastAsia="MS Mincho" w:hAnsi="Arial" w:cs="Arial"/>
        </w:rPr>
        <w:tab/>
        <w:t xml:space="preserve">Pracodawca ponosi odpowiedzialność za stan bezpieczeństwa i </w:t>
      </w:r>
      <w:r w:rsidR="009E2F68" w:rsidRPr="004457E3">
        <w:rPr>
          <w:rFonts w:ascii="Arial" w:eastAsia="MS Mincho" w:hAnsi="Arial" w:cs="Arial"/>
        </w:rPr>
        <w:t>higieny pracy w zakładzie pracy, natomiast kierownicy są zobowiązani kontrolować wykonywanie pracy przez pracowników zgodnie z przepisami bhp.</w:t>
      </w:r>
      <w:r w:rsidRPr="004457E3">
        <w:rPr>
          <w:rFonts w:ascii="Arial" w:eastAsia="MS Mincho" w:hAnsi="Arial" w:cs="Arial"/>
        </w:rPr>
        <w:t xml:space="preserve"> </w:t>
      </w:r>
    </w:p>
    <w:p w:rsidR="005660A1" w:rsidRPr="004457E3" w:rsidRDefault="005660A1" w:rsidP="0088401F">
      <w:pPr>
        <w:pStyle w:val="Zwykytekst"/>
        <w:spacing w:line="276" w:lineRule="auto"/>
        <w:ind w:left="360" w:hanging="360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2.</w:t>
      </w:r>
      <w:r w:rsidRPr="004457E3">
        <w:rPr>
          <w:rFonts w:ascii="Arial" w:eastAsia="MS Mincho" w:hAnsi="Arial" w:cs="Arial"/>
        </w:rPr>
        <w:tab/>
        <w:t xml:space="preserve">Pracodawca jest obowiązany: </w:t>
      </w:r>
    </w:p>
    <w:p w:rsidR="005660A1" w:rsidRPr="004457E3" w:rsidRDefault="005660A1" w:rsidP="0088401F">
      <w:pPr>
        <w:widowControl w:val="0"/>
        <w:numPr>
          <w:ilvl w:val="1"/>
          <w:numId w:val="48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organizować pracę w sposób zapewniający bezpieczne i higieniczne warunki pracy,</w:t>
      </w:r>
    </w:p>
    <w:p w:rsidR="005660A1" w:rsidRPr="004457E3" w:rsidRDefault="005660A1" w:rsidP="0088401F">
      <w:pPr>
        <w:widowControl w:val="0"/>
        <w:numPr>
          <w:ilvl w:val="1"/>
          <w:numId w:val="48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zapoznawać pracowników z przepisami bezpieczeństwa i higieny pracy oraz przepisami o ochronie przeciwpożarowej i zapewniać ich przestrzeganie,</w:t>
      </w:r>
    </w:p>
    <w:p w:rsidR="005660A1" w:rsidRPr="004457E3" w:rsidRDefault="005660A1" w:rsidP="0088401F">
      <w:pPr>
        <w:pStyle w:val="Tekstpodstawowy"/>
        <w:widowControl w:val="0"/>
        <w:numPr>
          <w:ilvl w:val="1"/>
          <w:numId w:val="48"/>
        </w:numPr>
        <w:tabs>
          <w:tab w:val="num" w:pos="720"/>
        </w:tabs>
        <w:spacing w:line="276" w:lineRule="auto"/>
        <w:ind w:left="720"/>
        <w:jc w:val="left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prowadzić profilaktykę zdrowotną pracowników poprzez okresowe badania lekarskie,</w:t>
      </w:r>
    </w:p>
    <w:p w:rsidR="005660A1" w:rsidRPr="004457E3" w:rsidRDefault="005660A1" w:rsidP="0088401F">
      <w:pPr>
        <w:widowControl w:val="0"/>
        <w:numPr>
          <w:ilvl w:val="1"/>
          <w:numId w:val="48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informować pracowników o występujących zagrożeniach i ryzyku zawodowym na po</w:t>
      </w:r>
      <w:r w:rsidR="002923F9" w:rsidRPr="004457E3">
        <w:rPr>
          <w:rFonts w:ascii="Arial" w:hAnsi="Arial" w:cs="Arial"/>
          <w:snapToGrid w:val="0"/>
        </w:rPr>
        <w:t>szczególnych stanowiskach pracy,</w:t>
      </w:r>
    </w:p>
    <w:p w:rsidR="002923F9" w:rsidRPr="004457E3" w:rsidRDefault="002923F9" w:rsidP="0088401F">
      <w:pPr>
        <w:widowControl w:val="0"/>
        <w:numPr>
          <w:ilvl w:val="1"/>
          <w:numId w:val="48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zapewnić przestrzeganie w Urzędzie przepisów i zasad bezpieczeństwa i higieny pracy, wydawać polecenia usuwania uchybień w tym zakresie oraz kontrolować wykonanie tych poleceń,</w:t>
      </w:r>
    </w:p>
    <w:p w:rsidR="002923F9" w:rsidRPr="004457E3" w:rsidRDefault="002923F9" w:rsidP="0088401F">
      <w:pPr>
        <w:widowControl w:val="0"/>
        <w:numPr>
          <w:ilvl w:val="1"/>
          <w:numId w:val="48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zapewnić wykonanie nakazów, wystąpień, decyzji i zarządzeń wydawanych przez organy nadzoru,</w:t>
      </w:r>
    </w:p>
    <w:p w:rsidR="002923F9" w:rsidRPr="004457E3" w:rsidRDefault="002923F9" w:rsidP="0088401F">
      <w:pPr>
        <w:widowControl w:val="0"/>
        <w:numPr>
          <w:ilvl w:val="1"/>
          <w:numId w:val="48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zapewnić środki niezbędne do udzielania pierwszej pomocy w nagłych wypadkach.</w:t>
      </w:r>
    </w:p>
    <w:p w:rsidR="005660A1" w:rsidRPr="004457E3" w:rsidRDefault="005660A1" w:rsidP="0088401F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5660A1" w:rsidRPr="004457E3" w:rsidRDefault="005660A1" w:rsidP="0088401F">
      <w:pPr>
        <w:pStyle w:val="Zwykytekst"/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C035F9" w:rsidRPr="004457E3">
        <w:rPr>
          <w:rFonts w:ascii="Arial" w:eastAsia="MS Mincho" w:hAnsi="Arial" w:cs="Arial"/>
        </w:rPr>
        <w:t>5</w:t>
      </w:r>
      <w:r w:rsidR="00746A6A" w:rsidRPr="004457E3">
        <w:rPr>
          <w:rFonts w:ascii="Arial" w:eastAsia="MS Mincho" w:hAnsi="Arial" w:cs="Arial"/>
        </w:rPr>
        <w:t>1</w:t>
      </w:r>
    </w:p>
    <w:p w:rsidR="005660A1" w:rsidRPr="004457E3" w:rsidRDefault="005660A1" w:rsidP="0088401F">
      <w:pPr>
        <w:widowControl w:val="0"/>
        <w:numPr>
          <w:ilvl w:val="0"/>
          <w:numId w:val="49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Wszyscy pracownicy przed dopuszczeniem do pracy podlegają szkoleniu wstępnemu w zakresie bhp oraz zapoznają się z przepisami o ochronie przeciwpożarowej. i występującym na danym stanowisku ryzyku zawodowym.</w:t>
      </w:r>
    </w:p>
    <w:p w:rsidR="005660A1" w:rsidRPr="004457E3" w:rsidRDefault="005660A1" w:rsidP="0088401F">
      <w:pPr>
        <w:widowControl w:val="0"/>
        <w:numPr>
          <w:ilvl w:val="0"/>
          <w:numId w:val="49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Przeszkolony w zakresie bhp pracownik obowiązany jest złożyć odpowiednie oświadczenie o znajomości przepisów.</w:t>
      </w:r>
    </w:p>
    <w:p w:rsidR="005660A1" w:rsidRPr="004457E3" w:rsidRDefault="005660A1" w:rsidP="0088401F">
      <w:pPr>
        <w:widowControl w:val="0"/>
        <w:numPr>
          <w:ilvl w:val="0"/>
          <w:numId w:val="49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Przyjęcie do wiadomości "Instrukcji bezpieczeństwa pożarowego w Urzędzie Miasta" oraz „Oceny ryzyka zawodowego” pracownik potwierdza własnoręcznym podpisem.</w:t>
      </w:r>
    </w:p>
    <w:p w:rsidR="009E2F68" w:rsidRPr="004457E3" w:rsidRDefault="005660A1" w:rsidP="0088401F">
      <w:pPr>
        <w:widowControl w:val="0"/>
        <w:numPr>
          <w:ilvl w:val="0"/>
          <w:numId w:val="49"/>
        </w:numPr>
        <w:spacing w:line="276" w:lineRule="auto"/>
        <w:rPr>
          <w:rFonts w:ascii="Arial" w:hAnsi="Arial" w:cs="Arial"/>
          <w:snapToGrid w:val="0"/>
        </w:rPr>
      </w:pPr>
      <w:r w:rsidRPr="004457E3">
        <w:rPr>
          <w:rFonts w:ascii="Arial" w:hAnsi="Arial" w:cs="Arial"/>
          <w:snapToGrid w:val="0"/>
        </w:rPr>
        <w:t>Oświadczenia powyższe składane są w aktach osobowych pracownika.</w:t>
      </w:r>
      <w:r w:rsidRPr="004457E3">
        <w:rPr>
          <w:rFonts w:ascii="Arial" w:eastAsia="MS Mincho" w:hAnsi="Arial" w:cs="Arial"/>
        </w:rPr>
        <w:tab/>
      </w:r>
    </w:p>
    <w:p w:rsidR="00746A6A" w:rsidRPr="004457E3" w:rsidRDefault="00746A6A" w:rsidP="0088401F">
      <w:pPr>
        <w:widowControl w:val="0"/>
        <w:spacing w:line="276" w:lineRule="auto"/>
        <w:ind w:left="357"/>
        <w:rPr>
          <w:rFonts w:ascii="Arial" w:hAnsi="Arial" w:cs="Arial"/>
          <w:snapToGrid w:val="0"/>
        </w:rPr>
      </w:pPr>
    </w:p>
    <w:p w:rsidR="009E2F68" w:rsidRPr="004457E3" w:rsidRDefault="009E2F68" w:rsidP="0088401F">
      <w:pPr>
        <w:pStyle w:val="Zwykytekst"/>
        <w:tabs>
          <w:tab w:val="center" w:pos="4344"/>
          <w:tab w:val="left" w:pos="5835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F71624" w:rsidRPr="004457E3">
        <w:rPr>
          <w:rFonts w:ascii="Arial" w:eastAsia="MS Mincho" w:hAnsi="Arial" w:cs="Arial"/>
        </w:rPr>
        <w:t>5</w:t>
      </w:r>
      <w:r w:rsidR="00746A6A" w:rsidRPr="004457E3">
        <w:rPr>
          <w:rFonts w:ascii="Arial" w:eastAsia="MS Mincho" w:hAnsi="Arial" w:cs="Arial"/>
        </w:rPr>
        <w:t>2</w:t>
      </w:r>
    </w:p>
    <w:p w:rsidR="009E2F68" w:rsidRPr="004457E3" w:rsidRDefault="006134D0" w:rsidP="0088401F">
      <w:pPr>
        <w:widowControl w:val="0"/>
        <w:numPr>
          <w:ilvl w:val="0"/>
          <w:numId w:val="55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lastRenderedPageBreak/>
        <w:t>Do podstawowych obowiązków każdego pra</w:t>
      </w:r>
      <w:r w:rsidR="000D6364" w:rsidRPr="004457E3">
        <w:rPr>
          <w:rFonts w:ascii="Arial" w:eastAsia="MS Mincho" w:hAnsi="Arial" w:cs="Arial"/>
        </w:rPr>
        <w:t>cownika w zakresie bhp należy w </w:t>
      </w:r>
      <w:r w:rsidRPr="004457E3">
        <w:rPr>
          <w:rFonts w:ascii="Arial" w:eastAsia="MS Mincho" w:hAnsi="Arial" w:cs="Arial"/>
        </w:rPr>
        <w:t>szczególności:</w:t>
      </w:r>
    </w:p>
    <w:p w:rsidR="006134D0" w:rsidRPr="004457E3" w:rsidRDefault="006134D0" w:rsidP="0088401F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znać przepisy i zasady bezpieczeństwa i higieny pracy</w:t>
      </w:r>
      <w:r w:rsidR="005405AD" w:rsidRPr="004457E3">
        <w:rPr>
          <w:rFonts w:ascii="Arial" w:eastAsia="MS Mincho" w:hAnsi="Arial" w:cs="Arial"/>
        </w:rPr>
        <w:t xml:space="preserve"> a także brać</w:t>
      </w:r>
      <w:r w:rsidRPr="004457E3">
        <w:rPr>
          <w:rFonts w:ascii="Arial" w:eastAsia="MS Mincho" w:hAnsi="Arial" w:cs="Arial"/>
        </w:rPr>
        <w:t xml:space="preserve"> udział</w:t>
      </w:r>
      <w:r w:rsidR="005405AD" w:rsidRPr="004457E3">
        <w:rPr>
          <w:rFonts w:ascii="Arial" w:eastAsia="MS Mincho" w:hAnsi="Arial" w:cs="Arial"/>
        </w:rPr>
        <w:t xml:space="preserve"> w szkoleniu i instruktażu z tego zakresu,</w:t>
      </w:r>
    </w:p>
    <w:p w:rsidR="005405AD" w:rsidRPr="004457E3" w:rsidRDefault="005405AD" w:rsidP="0088401F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wykonywać pracę w sposób zgodny z przepisami bhp oraz</w:t>
      </w:r>
      <w:r w:rsidR="000D6364" w:rsidRPr="004457E3">
        <w:rPr>
          <w:rFonts w:ascii="Arial" w:eastAsia="MS Mincho" w:hAnsi="Arial" w:cs="Arial"/>
        </w:rPr>
        <w:t xml:space="preserve"> przestrzegać wydawanych w tym zakresie zarządzeń i poleceń,</w:t>
      </w:r>
    </w:p>
    <w:p w:rsidR="006504D1" w:rsidRPr="004457E3" w:rsidRDefault="006504D1" w:rsidP="0088401F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używać przydzielonych środków ochrony indywidualnej oraz odzieży i obuwia roboczego,</w:t>
      </w:r>
    </w:p>
    <w:p w:rsidR="006504D1" w:rsidRPr="004457E3" w:rsidRDefault="006504D1" w:rsidP="0088401F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dbać o należyty stan urządzeń i sprzętu oraz o porządek i ład w miejscu pracy,</w:t>
      </w:r>
    </w:p>
    <w:p w:rsidR="006504D1" w:rsidRPr="004457E3" w:rsidRDefault="006504D1" w:rsidP="0088401F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poddawać się wstępnym, okresowym i kontrolnym badaniom lekarskim na podstawie skierowania oraz terminowo dostarczać orzeczenie lekarskie,</w:t>
      </w:r>
    </w:p>
    <w:p w:rsidR="006504D1" w:rsidRPr="004457E3" w:rsidRDefault="006504D1" w:rsidP="0088401F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niezwłocznie zawiadomić przełożonego o zauważonym w zakładzie pracy zagrożeniu życia bądź zdrowia ludzkiego a także wypadku przy pracy oraz ostrzec inne osoby znajdujące się w strefie zagrożenia, o grożących im niebezpieczeństwach.</w:t>
      </w:r>
    </w:p>
    <w:p w:rsidR="000D6364" w:rsidRPr="004457E3" w:rsidRDefault="00F75A01" w:rsidP="0088401F">
      <w:pPr>
        <w:widowControl w:val="0"/>
        <w:numPr>
          <w:ilvl w:val="0"/>
          <w:numId w:val="55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Pracownik ma prawo:</w:t>
      </w:r>
    </w:p>
    <w:p w:rsidR="00F75A01" w:rsidRPr="004457E3" w:rsidRDefault="00F75A01" w:rsidP="0088401F">
      <w:pPr>
        <w:widowControl w:val="0"/>
        <w:numPr>
          <w:ilvl w:val="0"/>
          <w:numId w:val="58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powstrzymać się od wykonywania pracy, zawiadamiając o tym przełożonego, gdy warunki pracy nie odpowiadają przepisom bhp oraz stwarzają zagrożenie dla zdrowia albo życia pracownika,</w:t>
      </w:r>
    </w:p>
    <w:p w:rsidR="007D0FB0" w:rsidRPr="004457E3" w:rsidRDefault="00F75A01" w:rsidP="0088401F">
      <w:pPr>
        <w:widowControl w:val="0"/>
        <w:numPr>
          <w:ilvl w:val="0"/>
          <w:numId w:val="58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powstrzymać się od wykonywania pracy, po uprzednim zawiadomieniu przełożonego, która wymaga szczególnej sprawności psychofizycznej w przypadku, gdy </w:t>
      </w:r>
      <w:r w:rsidR="007D0FB0" w:rsidRPr="004457E3">
        <w:rPr>
          <w:rFonts w:ascii="Arial" w:eastAsia="MS Mincho" w:hAnsi="Arial" w:cs="Arial"/>
        </w:rPr>
        <w:t>jego stan psychofizyczny nie zapewnia bezpiecznego wykonania pracy a także stwarza zagrożenie dla innych osób,</w:t>
      </w:r>
    </w:p>
    <w:p w:rsidR="007D0FB0" w:rsidRPr="004457E3" w:rsidRDefault="007D0FB0" w:rsidP="0088401F">
      <w:pPr>
        <w:widowControl w:val="0"/>
        <w:numPr>
          <w:ilvl w:val="0"/>
          <w:numId w:val="58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za czas powstrzymywania się od wykonania pracy oraz oddalenie się z miejsca zagrożenia zachować prawo do wynagrodzenia.</w:t>
      </w:r>
    </w:p>
    <w:p w:rsidR="005660A1" w:rsidRPr="004457E3" w:rsidRDefault="005660A1" w:rsidP="0088401F">
      <w:pPr>
        <w:widowControl w:val="0"/>
        <w:spacing w:line="276" w:lineRule="auto"/>
        <w:ind w:left="709"/>
        <w:rPr>
          <w:rFonts w:ascii="Arial" w:eastAsia="MS Mincho" w:hAnsi="Arial" w:cs="Arial"/>
        </w:rPr>
      </w:pPr>
    </w:p>
    <w:p w:rsidR="0033531F" w:rsidRPr="004457E3" w:rsidRDefault="0033531F" w:rsidP="0088401F">
      <w:pPr>
        <w:pStyle w:val="Zwykytekst"/>
        <w:tabs>
          <w:tab w:val="center" w:pos="4344"/>
          <w:tab w:val="left" w:pos="5835"/>
        </w:tabs>
        <w:spacing w:line="276" w:lineRule="auto"/>
        <w:rPr>
          <w:rFonts w:ascii="Arial" w:eastAsia="MS Mincho" w:hAnsi="Arial" w:cs="Arial"/>
        </w:rPr>
      </w:pPr>
    </w:p>
    <w:p w:rsidR="00460084" w:rsidRPr="004457E3" w:rsidRDefault="00460084" w:rsidP="0088401F">
      <w:pPr>
        <w:pStyle w:val="Zwykytekst"/>
        <w:tabs>
          <w:tab w:val="center" w:pos="4344"/>
          <w:tab w:val="left" w:pos="5835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C035F9" w:rsidRPr="004457E3">
        <w:rPr>
          <w:rFonts w:ascii="Arial" w:eastAsia="MS Mincho" w:hAnsi="Arial" w:cs="Arial"/>
        </w:rPr>
        <w:t>5</w:t>
      </w:r>
      <w:r w:rsidR="00746A6A" w:rsidRPr="004457E3">
        <w:rPr>
          <w:rFonts w:ascii="Arial" w:eastAsia="MS Mincho" w:hAnsi="Arial" w:cs="Arial"/>
        </w:rPr>
        <w:t>3</w:t>
      </w:r>
    </w:p>
    <w:p w:rsidR="00460084" w:rsidRPr="004457E3" w:rsidRDefault="00460084" w:rsidP="0088401F">
      <w:pPr>
        <w:widowControl w:val="0"/>
        <w:numPr>
          <w:ilvl w:val="0"/>
          <w:numId w:val="59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W zakresie ochrony przeciwpożarowej po stronie pracodawcy leży w szczególności:</w:t>
      </w:r>
    </w:p>
    <w:p w:rsidR="00460084" w:rsidRPr="004457E3" w:rsidRDefault="00460084" w:rsidP="0088401F">
      <w:pPr>
        <w:widowControl w:val="0"/>
        <w:numPr>
          <w:ilvl w:val="0"/>
          <w:numId w:val="60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wyposażyć obiekty i pomieszczenia w określone przepisami ilości i rodzaje podręcznego sprzętu gaśniczego,</w:t>
      </w:r>
    </w:p>
    <w:p w:rsidR="00460084" w:rsidRPr="004457E3" w:rsidRDefault="00460084" w:rsidP="0088401F">
      <w:pPr>
        <w:widowControl w:val="0"/>
        <w:numPr>
          <w:ilvl w:val="0"/>
          <w:numId w:val="60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przestrzeganie zasad użytkowania instalacji technicznych, maszyn, urządzeń przeciwpożarowych a także zapewnienie terminowej konserwacji podręcznego sprzętu gaśniczego,</w:t>
      </w:r>
    </w:p>
    <w:p w:rsidR="00460084" w:rsidRPr="004457E3" w:rsidRDefault="00460084" w:rsidP="0088401F">
      <w:pPr>
        <w:widowControl w:val="0"/>
        <w:numPr>
          <w:ilvl w:val="0"/>
          <w:numId w:val="60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zapoznanie pracowników z przepisami przeciwpożarowymi.</w:t>
      </w:r>
    </w:p>
    <w:p w:rsidR="00460084" w:rsidRPr="004457E3" w:rsidRDefault="00460084" w:rsidP="0088401F">
      <w:pPr>
        <w:widowControl w:val="0"/>
        <w:numPr>
          <w:ilvl w:val="0"/>
          <w:numId w:val="59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Pracownicy są zobowiązani do przestrzegania p</w:t>
      </w:r>
      <w:r w:rsidR="00173331" w:rsidRPr="004457E3">
        <w:rPr>
          <w:rFonts w:ascii="Arial" w:eastAsia="MS Mincho" w:hAnsi="Arial" w:cs="Arial"/>
        </w:rPr>
        <w:t>r</w:t>
      </w:r>
      <w:r w:rsidR="00F71624" w:rsidRPr="004457E3">
        <w:rPr>
          <w:rFonts w:ascii="Arial" w:eastAsia="MS Mincho" w:hAnsi="Arial" w:cs="Arial"/>
        </w:rPr>
        <w:t>zepisów przeciwpożarowych, a </w:t>
      </w:r>
      <w:r w:rsidR="00173331" w:rsidRPr="004457E3">
        <w:rPr>
          <w:rFonts w:ascii="Arial" w:eastAsia="MS Mincho" w:hAnsi="Arial" w:cs="Arial"/>
        </w:rPr>
        <w:t>w </w:t>
      </w:r>
      <w:r w:rsidRPr="004457E3">
        <w:rPr>
          <w:rFonts w:ascii="Arial" w:eastAsia="MS Mincho" w:hAnsi="Arial" w:cs="Arial"/>
        </w:rPr>
        <w:t>szczególności:</w:t>
      </w:r>
    </w:p>
    <w:p w:rsidR="00DD3FDA" w:rsidRPr="004457E3" w:rsidRDefault="00DD3FDA" w:rsidP="0088401F">
      <w:pPr>
        <w:widowControl w:val="0"/>
        <w:numPr>
          <w:ilvl w:val="0"/>
          <w:numId w:val="61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znać i przestrzegać sposób alarmowania w przypadku wystąpienia zagrożenia oraz rozmieszczenie podręcznego sprzętu gaśniczego,</w:t>
      </w:r>
    </w:p>
    <w:p w:rsidR="00173331" w:rsidRPr="004457E3" w:rsidRDefault="00DD3FDA" w:rsidP="0088401F">
      <w:pPr>
        <w:widowControl w:val="0"/>
        <w:numPr>
          <w:ilvl w:val="0"/>
          <w:numId w:val="61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niezwłocznie zgłaszać Kierownikowi </w:t>
      </w:r>
      <w:r w:rsidR="00173331" w:rsidRPr="004457E3">
        <w:rPr>
          <w:rFonts w:ascii="Arial" w:eastAsia="MS Mincho" w:hAnsi="Arial" w:cs="Arial"/>
        </w:rPr>
        <w:t>Referatu Organizacyjno-Administracyjnemu usterki i zagrożenia mogące spowodować pożar, wybuch lub i inne niebezpieczeństwo,</w:t>
      </w:r>
    </w:p>
    <w:p w:rsidR="00460084" w:rsidRPr="004457E3" w:rsidRDefault="00173331" w:rsidP="0088401F">
      <w:pPr>
        <w:widowControl w:val="0"/>
        <w:numPr>
          <w:ilvl w:val="0"/>
          <w:numId w:val="61"/>
        </w:numPr>
        <w:spacing w:line="276" w:lineRule="auto"/>
        <w:ind w:left="709" w:hanging="283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brać udział w szkoleniach i ćwiczeniach przeciwpożarowych. </w:t>
      </w:r>
      <w:r w:rsidR="00DD3FDA" w:rsidRPr="004457E3">
        <w:rPr>
          <w:rFonts w:ascii="Arial" w:eastAsia="MS Mincho" w:hAnsi="Arial" w:cs="Arial"/>
        </w:rPr>
        <w:t xml:space="preserve">  </w:t>
      </w:r>
      <w:r w:rsidR="00460084" w:rsidRPr="004457E3">
        <w:rPr>
          <w:rFonts w:ascii="Arial" w:eastAsia="MS Mincho" w:hAnsi="Arial" w:cs="Arial"/>
        </w:rPr>
        <w:t xml:space="preserve"> </w:t>
      </w:r>
    </w:p>
    <w:p w:rsidR="00983CF7" w:rsidRPr="004457E3" w:rsidRDefault="00983CF7" w:rsidP="0088401F">
      <w:pPr>
        <w:pStyle w:val="Zwykytekst"/>
        <w:tabs>
          <w:tab w:val="center" w:pos="4344"/>
          <w:tab w:val="left" w:pos="5835"/>
        </w:tabs>
        <w:spacing w:line="276" w:lineRule="auto"/>
        <w:rPr>
          <w:rFonts w:ascii="Arial" w:eastAsia="MS Mincho" w:hAnsi="Arial" w:cs="Arial"/>
        </w:rPr>
      </w:pPr>
    </w:p>
    <w:p w:rsidR="005660A1" w:rsidRPr="004457E3" w:rsidRDefault="005660A1" w:rsidP="0088401F">
      <w:pPr>
        <w:pStyle w:val="Zwykytekst"/>
        <w:tabs>
          <w:tab w:val="center" w:pos="4344"/>
          <w:tab w:val="left" w:pos="5835"/>
        </w:tabs>
        <w:spacing w:line="276" w:lineRule="auto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 xml:space="preserve">§ </w:t>
      </w:r>
      <w:r w:rsidR="00C035F9" w:rsidRPr="004457E3">
        <w:rPr>
          <w:rFonts w:ascii="Arial" w:eastAsia="MS Mincho" w:hAnsi="Arial" w:cs="Arial"/>
        </w:rPr>
        <w:t>5</w:t>
      </w:r>
      <w:r w:rsidR="00746A6A" w:rsidRPr="004457E3">
        <w:rPr>
          <w:rFonts w:ascii="Arial" w:eastAsia="MS Mincho" w:hAnsi="Arial" w:cs="Arial"/>
        </w:rPr>
        <w:t>4</w:t>
      </w:r>
    </w:p>
    <w:p w:rsidR="00F71624" w:rsidRPr="004457E3" w:rsidRDefault="005660A1" w:rsidP="0088401F">
      <w:pPr>
        <w:pStyle w:val="Zwykytekst"/>
        <w:numPr>
          <w:ilvl w:val="0"/>
          <w:numId w:val="65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Pracownik</w:t>
      </w:r>
      <w:r w:rsidR="00450D1A" w:rsidRPr="004457E3">
        <w:rPr>
          <w:rFonts w:ascii="Arial" w:eastAsia="MS Mincho" w:hAnsi="Arial" w:cs="Arial"/>
        </w:rPr>
        <w:t>om przydziela się</w:t>
      </w:r>
      <w:r w:rsidRPr="004457E3">
        <w:rPr>
          <w:rFonts w:ascii="Arial" w:eastAsia="MS Mincho" w:hAnsi="Arial" w:cs="Arial"/>
        </w:rPr>
        <w:t xml:space="preserve"> odzież i obuwie robocze or</w:t>
      </w:r>
      <w:r w:rsidR="00450D1A" w:rsidRPr="004457E3">
        <w:rPr>
          <w:rFonts w:ascii="Arial" w:eastAsia="MS Mincho" w:hAnsi="Arial" w:cs="Arial"/>
        </w:rPr>
        <w:t>az środki ochrony indywidualnej.</w:t>
      </w:r>
    </w:p>
    <w:p w:rsidR="005660A1" w:rsidRPr="004457E3" w:rsidRDefault="005660A1" w:rsidP="0088401F">
      <w:pPr>
        <w:pStyle w:val="Zwykytekst"/>
        <w:numPr>
          <w:ilvl w:val="0"/>
          <w:numId w:val="65"/>
        </w:numPr>
        <w:spacing w:line="276" w:lineRule="auto"/>
        <w:ind w:left="426" w:hanging="426"/>
        <w:rPr>
          <w:rFonts w:ascii="Arial" w:eastAsia="MS Mincho" w:hAnsi="Arial" w:cs="Arial"/>
        </w:rPr>
      </w:pPr>
      <w:r w:rsidRPr="004457E3">
        <w:rPr>
          <w:rFonts w:ascii="Arial" w:eastAsia="MS Mincho" w:hAnsi="Arial" w:cs="Arial"/>
        </w:rPr>
        <w:t>Rodzaje środków ochrony indywidualnej oraz odzieży i obuwia roboczego, których stosowanie na określonych stanowiskach jest niezbędne, przewidywane okresy użytkowania odzieży i obuwia roboczego określa Burmistrz Miasta w odrębnym zarządzeniu.</w:t>
      </w:r>
    </w:p>
    <w:p w:rsidR="00173331" w:rsidRPr="004457E3" w:rsidRDefault="00173331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176EE6" w:rsidRPr="004457E3" w:rsidRDefault="00176EE6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060A9C" w:rsidRPr="004457E3" w:rsidRDefault="00060A9C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4457E3">
        <w:rPr>
          <w:rFonts w:ascii="Arial" w:hAnsi="Arial" w:cs="Arial"/>
          <w:b/>
          <w:bCs/>
          <w:lang w:eastAsia="ar-SA"/>
        </w:rPr>
        <w:t>R</w:t>
      </w:r>
      <w:r w:rsidR="00EB1D1F" w:rsidRPr="004457E3">
        <w:rPr>
          <w:rFonts w:ascii="Arial" w:hAnsi="Arial" w:cs="Arial"/>
          <w:b/>
          <w:bCs/>
          <w:lang w:eastAsia="ar-SA"/>
        </w:rPr>
        <w:t>ozdział</w:t>
      </w:r>
      <w:r w:rsidRPr="004457E3">
        <w:rPr>
          <w:rFonts w:ascii="Arial" w:hAnsi="Arial" w:cs="Arial"/>
          <w:b/>
          <w:bCs/>
          <w:lang w:eastAsia="ar-SA"/>
        </w:rPr>
        <w:t xml:space="preserve"> </w:t>
      </w:r>
      <w:r w:rsidR="00F71624" w:rsidRPr="004457E3">
        <w:rPr>
          <w:rFonts w:ascii="Arial" w:hAnsi="Arial" w:cs="Arial"/>
          <w:b/>
          <w:bCs/>
          <w:lang w:eastAsia="ar-SA"/>
        </w:rPr>
        <w:t>11</w:t>
      </w:r>
    </w:p>
    <w:p w:rsidR="00F71624" w:rsidRPr="004457E3" w:rsidRDefault="00060A9C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4457E3">
        <w:rPr>
          <w:rFonts w:ascii="Arial" w:hAnsi="Arial" w:cs="Arial"/>
          <w:b/>
          <w:bCs/>
          <w:lang w:eastAsia="ar-SA"/>
        </w:rPr>
        <w:t xml:space="preserve">BHP </w:t>
      </w:r>
      <w:r w:rsidR="00F71624" w:rsidRPr="004457E3">
        <w:rPr>
          <w:rFonts w:ascii="Arial" w:hAnsi="Arial" w:cs="Arial"/>
          <w:b/>
          <w:bCs/>
          <w:lang w:eastAsia="ar-SA"/>
        </w:rPr>
        <w:t xml:space="preserve">przy ręcznych pracach transportowych </w:t>
      </w:r>
    </w:p>
    <w:p w:rsidR="00060A9C" w:rsidRPr="004457E3" w:rsidRDefault="00F71624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4457E3">
        <w:rPr>
          <w:rFonts w:ascii="Arial" w:hAnsi="Arial" w:cs="Arial"/>
          <w:b/>
          <w:bCs/>
          <w:lang w:eastAsia="ar-SA"/>
        </w:rPr>
        <w:t xml:space="preserve">i innych związanych z wysiłkiem fizycznym </w:t>
      </w:r>
    </w:p>
    <w:p w:rsidR="00060A9C" w:rsidRPr="004457E3" w:rsidRDefault="00060A9C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060A9C" w:rsidRPr="004457E3" w:rsidRDefault="009028CF" w:rsidP="0088401F">
      <w:pPr>
        <w:spacing w:line="276" w:lineRule="auto"/>
        <w:rPr>
          <w:rFonts w:ascii="Arial" w:hAnsi="Arial" w:cs="Arial"/>
          <w:bCs/>
        </w:rPr>
      </w:pPr>
      <w:r w:rsidRPr="004457E3">
        <w:rPr>
          <w:rFonts w:ascii="Arial" w:hAnsi="Arial" w:cs="Arial"/>
          <w:bCs/>
        </w:rPr>
        <w:t>§ 5</w:t>
      </w:r>
      <w:r w:rsidR="00746A6A" w:rsidRPr="004457E3">
        <w:rPr>
          <w:rFonts w:ascii="Arial" w:hAnsi="Arial" w:cs="Arial"/>
          <w:bCs/>
        </w:rPr>
        <w:t>5</w:t>
      </w:r>
    </w:p>
    <w:p w:rsidR="00060A9C" w:rsidRPr="004457E3" w:rsidRDefault="00060A9C" w:rsidP="0088401F">
      <w:pPr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Bezpieczeństwo i higiena pracy przy ręcznych pracach transportowych oraz innych pracach związanych z wysiłkiem fizycznym określa </w:t>
      </w:r>
      <w:r w:rsidRPr="004457E3">
        <w:rPr>
          <w:rFonts w:ascii="Arial" w:hAnsi="Arial" w:cs="Arial"/>
          <w:b/>
        </w:rPr>
        <w:t>Załącznik Nr 1</w:t>
      </w:r>
      <w:r w:rsidRPr="004457E3">
        <w:rPr>
          <w:rFonts w:ascii="Arial" w:hAnsi="Arial" w:cs="Arial"/>
        </w:rPr>
        <w:t xml:space="preserve"> do Regulaminu pracy. Określa on obowiązki pracodawcy w tym zakresie, wymagania dotyczące organizacji i sposobów wykonywania ręcznych prac transportowych, z uwzględnieniem wymagań ergonomii, dopuszczalne masy przemieszczanych przedmiotów, ładunków lub materiałów, dopuszczalne wartości sił niezbędne do ich przemieszczania, przez prac</w:t>
      </w:r>
      <w:r w:rsidR="00F71624" w:rsidRPr="004457E3">
        <w:rPr>
          <w:rFonts w:ascii="Arial" w:hAnsi="Arial" w:cs="Arial"/>
        </w:rPr>
        <w:t>owników, z wyłączeniem kobiet w </w:t>
      </w:r>
      <w:r w:rsidRPr="004457E3">
        <w:rPr>
          <w:rFonts w:ascii="Arial" w:hAnsi="Arial" w:cs="Arial"/>
        </w:rPr>
        <w:t xml:space="preserve">ciąży i kobiet karmiących dziecko piersią. </w:t>
      </w:r>
    </w:p>
    <w:p w:rsidR="009028CF" w:rsidRPr="004457E3" w:rsidRDefault="009028C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33531F" w:rsidRPr="004457E3" w:rsidRDefault="0033531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33531F" w:rsidRPr="004457E3" w:rsidRDefault="0033531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33531F" w:rsidRPr="004457E3" w:rsidRDefault="0033531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33531F" w:rsidRPr="004457E3" w:rsidRDefault="0033531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33531F" w:rsidRPr="004457E3" w:rsidRDefault="0033531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33531F" w:rsidRPr="004457E3" w:rsidRDefault="0033531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060A9C" w:rsidRPr="004457E3" w:rsidRDefault="00060A9C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/>
          <w:bCs/>
        </w:rPr>
        <w:t>R</w:t>
      </w:r>
      <w:r w:rsidR="00EB1D1F" w:rsidRPr="004457E3">
        <w:rPr>
          <w:rFonts w:ascii="Arial" w:hAnsi="Arial" w:cs="Arial"/>
          <w:b/>
          <w:bCs/>
        </w:rPr>
        <w:t>ozdział</w:t>
      </w:r>
      <w:r w:rsidRPr="004457E3">
        <w:rPr>
          <w:rFonts w:ascii="Arial" w:hAnsi="Arial" w:cs="Arial"/>
          <w:b/>
          <w:bCs/>
        </w:rPr>
        <w:t xml:space="preserve"> </w:t>
      </w:r>
      <w:r w:rsidR="00F71624" w:rsidRPr="004457E3">
        <w:rPr>
          <w:rFonts w:ascii="Arial" w:hAnsi="Arial" w:cs="Arial"/>
          <w:b/>
          <w:bCs/>
        </w:rPr>
        <w:t>12</w:t>
      </w:r>
    </w:p>
    <w:p w:rsidR="00060A9C" w:rsidRPr="004457E3" w:rsidRDefault="00F71624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/>
          <w:bCs/>
        </w:rPr>
        <w:t>Prace uciążliwe, niebezpieczne lub szkodliwe dla zdrowia kobiet w ciąży i kobiet karmiących dziecko piersią</w:t>
      </w:r>
    </w:p>
    <w:p w:rsidR="00060A9C" w:rsidRPr="004457E3" w:rsidRDefault="00060A9C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060A9C" w:rsidRPr="004457E3" w:rsidRDefault="009028CF" w:rsidP="0088401F">
      <w:pPr>
        <w:spacing w:line="276" w:lineRule="auto"/>
        <w:rPr>
          <w:rFonts w:ascii="Arial" w:hAnsi="Arial" w:cs="Arial"/>
          <w:bCs/>
        </w:rPr>
      </w:pPr>
      <w:r w:rsidRPr="004457E3">
        <w:rPr>
          <w:rFonts w:ascii="Arial" w:hAnsi="Arial" w:cs="Arial"/>
          <w:bCs/>
        </w:rPr>
        <w:t>§ 5</w:t>
      </w:r>
      <w:r w:rsidR="00746A6A" w:rsidRPr="004457E3">
        <w:rPr>
          <w:rFonts w:ascii="Arial" w:hAnsi="Arial" w:cs="Arial"/>
          <w:bCs/>
        </w:rPr>
        <w:t>6</w:t>
      </w:r>
    </w:p>
    <w:p w:rsidR="00060A9C" w:rsidRPr="004457E3" w:rsidRDefault="00060A9C" w:rsidP="0088401F">
      <w:pPr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Kobiety w ciąży i karmiące piersią nie mogą wykonywać prac uciążliwych, niebezpiecznych lub szkodliwych dla zdrowia, mogących mieć niekorzystny wpływ na ich zdrowie, przebieg ciąży lub karmienie dziecka piersią. Wykaz prac określa </w:t>
      </w:r>
      <w:r w:rsidRPr="004457E3">
        <w:rPr>
          <w:rFonts w:ascii="Arial" w:hAnsi="Arial" w:cs="Arial"/>
          <w:b/>
        </w:rPr>
        <w:t>Załącznik Nr 2</w:t>
      </w:r>
      <w:r w:rsidRPr="004457E3">
        <w:rPr>
          <w:rFonts w:ascii="Arial" w:hAnsi="Arial" w:cs="Arial"/>
        </w:rPr>
        <w:t xml:space="preserve"> do Regulaminu pracy. </w:t>
      </w:r>
      <w:bookmarkStart w:id="4" w:name="mip42945215"/>
      <w:bookmarkEnd w:id="4"/>
    </w:p>
    <w:p w:rsidR="00213D75" w:rsidRPr="004457E3" w:rsidRDefault="00213D75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187B78" w:rsidRPr="004457E3" w:rsidRDefault="00187B78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213D75" w:rsidRPr="004457E3" w:rsidRDefault="00213D75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060A9C" w:rsidRPr="004457E3" w:rsidRDefault="00060A9C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/>
          <w:bCs/>
        </w:rPr>
        <w:t>R</w:t>
      </w:r>
      <w:r w:rsidR="00EB1D1F" w:rsidRPr="004457E3">
        <w:rPr>
          <w:rFonts w:ascii="Arial" w:hAnsi="Arial" w:cs="Arial"/>
          <w:b/>
          <w:bCs/>
        </w:rPr>
        <w:t>ozdział</w:t>
      </w:r>
      <w:r w:rsidRPr="004457E3">
        <w:rPr>
          <w:rFonts w:ascii="Arial" w:hAnsi="Arial" w:cs="Arial"/>
          <w:b/>
          <w:bCs/>
        </w:rPr>
        <w:t xml:space="preserve"> </w:t>
      </w:r>
      <w:r w:rsidR="00F71624" w:rsidRPr="004457E3">
        <w:rPr>
          <w:rFonts w:ascii="Arial" w:hAnsi="Arial" w:cs="Arial"/>
          <w:b/>
          <w:bCs/>
        </w:rPr>
        <w:t>13</w:t>
      </w:r>
    </w:p>
    <w:p w:rsidR="00060A9C" w:rsidRPr="004457E3" w:rsidRDefault="00EB1D1F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/>
          <w:bCs/>
        </w:rPr>
        <w:t>Prace w narażeniu na czynniki biologiczne i chemiczne</w:t>
      </w:r>
    </w:p>
    <w:p w:rsidR="00060A9C" w:rsidRPr="004457E3" w:rsidRDefault="00060A9C" w:rsidP="0088401F">
      <w:pPr>
        <w:widowControl w:val="0"/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060A9C" w:rsidRPr="004457E3" w:rsidRDefault="00060A9C" w:rsidP="0088401F">
      <w:pPr>
        <w:widowControl w:val="0"/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4457E3">
        <w:rPr>
          <w:rFonts w:ascii="Arial" w:hAnsi="Arial" w:cs="Arial"/>
          <w:bCs/>
          <w:lang w:eastAsia="ar-SA"/>
        </w:rPr>
        <w:t>§ 5</w:t>
      </w:r>
      <w:r w:rsidR="00746A6A" w:rsidRPr="004457E3">
        <w:rPr>
          <w:rFonts w:ascii="Arial" w:hAnsi="Arial" w:cs="Arial"/>
          <w:bCs/>
          <w:lang w:eastAsia="ar-SA"/>
        </w:rPr>
        <w:t>7</w:t>
      </w:r>
    </w:p>
    <w:p w:rsidR="00060A9C" w:rsidRPr="004457E3" w:rsidRDefault="00060A9C" w:rsidP="0088401F">
      <w:pPr>
        <w:widowControl w:val="0"/>
        <w:suppressAutoHyphens/>
        <w:spacing w:line="276" w:lineRule="auto"/>
        <w:rPr>
          <w:rFonts w:ascii="Arial" w:hAnsi="Arial" w:cs="Arial"/>
          <w:lang w:eastAsia="ar-SA"/>
        </w:rPr>
      </w:pPr>
      <w:r w:rsidRPr="004457E3">
        <w:rPr>
          <w:rFonts w:ascii="Arial" w:hAnsi="Arial" w:cs="Arial"/>
          <w:lang w:eastAsia="ar-SA"/>
        </w:rPr>
        <w:t>Wykaz prac, ryzyko zawodowe, które wiąże się z wykon</w:t>
      </w:r>
      <w:r w:rsidR="009028CF" w:rsidRPr="004457E3">
        <w:rPr>
          <w:rFonts w:ascii="Arial" w:hAnsi="Arial" w:cs="Arial"/>
          <w:lang w:eastAsia="ar-SA"/>
        </w:rPr>
        <w:t>ywaniem pracy na stanowiskach w Urzędzie Miasta Biłgoraj</w:t>
      </w:r>
      <w:r w:rsidR="00187B78" w:rsidRPr="004457E3">
        <w:rPr>
          <w:rFonts w:ascii="Arial" w:hAnsi="Arial" w:cs="Arial"/>
          <w:lang w:eastAsia="ar-SA"/>
        </w:rPr>
        <w:t>a</w:t>
      </w:r>
      <w:r w:rsidRPr="004457E3">
        <w:rPr>
          <w:rFonts w:ascii="Arial" w:hAnsi="Arial" w:cs="Arial"/>
          <w:lang w:eastAsia="ar-SA"/>
        </w:rPr>
        <w:t xml:space="preserve"> oraz zasady ochrony prz</w:t>
      </w:r>
      <w:r w:rsidR="009028CF" w:rsidRPr="004457E3">
        <w:rPr>
          <w:rFonts w:ascii="Arial" w:hAnsi="Arial" w:cs="Arial"/>
          <w:lang w:eastAsia="ar-SA"/>
        </w:rPr>
        <w:t>ed zagrożeniami biologicznymi i </w:t>
      </w:r>
      <w:r w:rsidRPr="004457E3">
        <w:rPr>
          <w:rFonts w:ascii="Arial" w:hAnsi="Arial" w:cs="Arial"/>
          <w:lang w:eastAsia="ar-SA"/>
        </w:rPr>
        <w:t>chemicznymi określa szczegółowo ocena ryzyka zawodowego, z którą pra</w:t>
      </w:r>
      <w:r w:rsidR="00E27150" w:rsidRPr="004457E3">
        <w:rPr>
          <w:rFonts w:ascii="Arial" w:hAnsi="Arial" w:cs="Arial"/>
          <w:lang w:eastAsia="ar-SA"/>
        </w:rPr>
        <w:t xml:space="preserve">cownik zapoznaje się odrębnie. </w:t>
      </w:r>
    </w:p>
    <w:p w:rsidR="00983CF7" w:rsidRPr="004457E3" w:rsidRDefault="00983CF7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983CF7" w:rsidRPr="004457E3" w:rsidRDefault="00983CF7" w:rsidP="0088401F">
      <w:pPr>
        <w:tabs>
          <w:tab w:val="left" w:pos="3240"/>
        </w:tabs>
        <w:spacing w:line="276" w:lineRule="auto"/>
        <w:rPr>
          <w:rFonts w:ascii="Arial" w:hAnsi="Arial" w:cs="Arial"/>
          <w:b/>
          <w:bCs/>
        </w:rPr>
      </w:pPr>
    </w:p>
    <w:p w:rsidR="00060A9C" w:rsidRPr="004457E3" w:rsidRDefault="00060A9C" w:rsidP="0088401F">
      <w:pPr>
        <w:tabs>
          <w:tab w:val="left" w:pos="3240"/>
        </w:tabs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  <w:b/>
          <w:bCs/>
        </w:rPr>
        <w:t>R</w:t>
      </w:r>
      <w:r w:rsidR="00EB1D1F" w:rsidRPr="004457E3">
        <w:rPr>
          <w:rFonts w:ascii="Arial" w:hAnsi="Arial" w:cs="Arial"/>
          <w:b/>
          <w:bCs/>
        </w:rPr>
        <w:t>ozdział</w:t>
      </w:r>
      <w:r w:rsidRPr="004457E3">
        <w:rPr>
          <w:rFonts w:ascii="Arial" w:hAnsi="Arial" w:cs="Arial"/>
          <w:b/>
          <w:bCs/>
        </w:rPr>
        <w:t xml:space="preserve"> </w:t>
      </w:r>
      <w:r w:rsidR="00EB1D1F" w:rsidRPr="004457E3">
        <w:rPr>
          <w:rFonts w:ascii="Arial" w:hAnsi="Arial" w:cs="Arial"/>
          <w:b/>
          <w:bCs/>
        </w:rPr>
        <w:t>14</w:t>
      </w:r>
    </w:p>
    <w:p w:rsidR="00060A9C" w:rsidRPr="004457E3" w:rsidRDefault="00EB1D1F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457E3">
        <w:rPr>
          <w:rFonts w:ascii="Arial" w:hAnsi="Arial" w:cs="Arial"/>
          <w:b/>
          <w:bCs/>
        </w:rPr>
        <w:t>Przepisy końcowe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4457E3">
        <w:rPr>
          <w:rFonts w:ascii="Arial" w:hAnsi="Arial" w:cs="Arial"/>
          <w:bCs/>
        </w:rPr>
        <w:t xml:space="preserve">§ </w:t>
      </w:r>
      <w:r w:rsidR="00C035F9" w:rsidRPr="004457E3">
        <w:rPr>
          <w:rFonts w:ascii="Arial" w:hAnsi="Arial" w:cs="Arial"/>
          <w:bCs/>
        </w:rPr>
        <w:t>5</w:t>
      </w:r>
      <w:r w:rsidR="00746A6A" w:rsidRPr="004457E3">
        <w:rPr>
          <w:rFonts w:ascii="Arial" w:hAnsi="Arial" w:cs="Arial"/>
          <w:bCs/>
        </w:rPr>
        <w:t>8</w:t>
      </w:r>
    </w:p>
    <w:p w:rsidR="00060A9C" w:rsidRPr="004457E3" w:rsidRDefault="00060A9C" w:rsidP="008840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Regulamin zostaje wprowadzony na czas nieokreślony. </w:t>
      </w:r>
    </w:p>
    <w:p w:rsidR="00E27150" w:rsidRPr="004457E3" w:rsidRDefault="00E27150" w:rsidP="008840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Nadzór nad przestrzeganiem Regulaminu sprawują kierownicy komórek organizacyjnych. </w:t>
      </w:r>
    </w:p>
    <w:p w:rsidR="00060A9C" w:rsidRPr="004457E3" w:rsidRDefault="00060A9C" w:rsidP="008840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57E3">
        <w:rPr>
          <w:rFonts w:ascii="Arial" w:hAnsi="Arial" w:cs="Arial"/>
        </w:rPr>
        <w:t>Regulamin może być przez pracodawcę zmieniony lub uzupełniony po uzgodnieniu jego treści z zakładowymi organizacjami związkowymi.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27150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  <w:r w:rsidRPr="004457E3">
        <w:rPr>
          <w:rFonts w:ascii="Arial" w:hAnsi="Arial" w:cs="Arial"/>
        </w:rPr>
        <w:t xml:space="preserve">                                                     </w:t>
      </w:r>
      <w:r w:rsidR="00176EE6" w:rsidRPr="004457E3">
        <w:rPr>
          <w:rFonts w:ascii="Arial" w:hAnsi="Arial" w:cs="Arial"/>
        </w:rPr>
        <w:t xml:space="preserve">                          </w:t>
      </w:r>
    </w:p>
    <w:p w:rsidR="00EB1D1F" w:rsidRPr="004457E3" w:rsidRDefault="00EB1D1F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983CF7" w:rsidRPr="004457E3" w:rsidRDefault="00983CF7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983CF7" w:rsidRPr="004457E3" w:rsidRDefault="00983CF7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983CF7" w:rsidRPr="004457E3" w:rsidRDefault="00983CF7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983CF7" w:rsidRPr="004457E3" w:rsidRDefault="00983CF7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983CF7" w:rsidRPr="004457E3" w:rsidRDefault="00983CF7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983CF7" w:rsidRPr="004457E3" w:rsidRDefault="00983CF7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213D75" w:rsidRPr="004457E3" w:rsidRDefault="00213D75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33531F" w:rsidRPr="004457E3" w:rsidRDefault="0033531F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983CF7" w:rsidRPr="004457E3" w:rsidRDefault="00983CF7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 xml:space="preserve">Załącznik Nr 1 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Cs/>
          <w:color w:val="000000"/>
        </w:rPr>
      </w:pPr>
      <w:r w:rsidRPr="004457E3">
        <w:rPr>
          <w:rFonts w:ascii="Arial" w:eastAsia="Arial,Bold" w:hAnsi="Arial" w:cs="Arial"/>
          <w:bCs/>
          <w:color w:val="000000"/>
        </w:rPr>
        <w:t xml:space="preserve">do Regulaminu Pracy </w:t>
      </w:r>
    </w:p>
    <w:p w:rsidR="00060A9C" w:rsidRPr="004457E3" w:rsidRDefault="006530A3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Cs/>
          <w:color w:val="000000"/>
        </w:rPr>
      </w:pPr>
      <w:r w:rsidRPr="004457E3">
        <w:rPr>
          <w:rFonts w:ascii="Arial" w:eastAsia="Arial,Bold" w:hAnsi="Arial" w:cs="Arial"/>
          <w:bCs/>
          <w:color w:val="000000"/>
        </w:rPr>
        <w:t>Urzędu Miasta Biłgoraj</w:t>
      </w:r>
      <w:r w:rsidR="00983CF7" w:rsidRPr="004457E3">
        <w:rPr>
          <w:rFonts w:ascii="Arial" w:eastAsia="Arial,Bold" w:hAnsi="Arial" w:cs="Arial"/>
          <w:bCs/>
          <w:color w:val="000000"/>
        </w:rPr>
        <w:t>a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Cs/>
          <w:color w:val="000000"/>
        </w:rPr>
      </w:pPr>
      <w:r w:rsidRPr="004457E3">
        <w:rPr>
          <w:rFonts w:ascii="Arial" w:eastAsia="Arial,Bold" w:hAnsi="Arial" w:cs="Arial"/>
          <w:bCs/>
          <w:color w:val="000000"/>
        </w:rPr>
        <w:t xml:space="preserve">                                                                                                           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color w:val="000000"/>
        </w:rPr>
      </w:pPr>
      <w:r w:rsidRPr="004457E3">
        <w:rPr>
          <w:rFonts w:ascii="Arial" w:eastAsia="Arial,Bold" w:hAnsi="Arial" w:cs="Arial"/>
          <w:color w:val="000000"/>
        </w:rPr>
        <w:t>Na podstawie art. 237</w:t>
      </w:r>
      <w:r w:rsidRPr="004457E3">
        <w:rPr>
          <w:rFonts w:ascii="Arial" w:eastAsia="Arial,Bold" w:hAnsi="Arial" w:cs="Arial"/>
          <w:color w:val="000000"/>
          <w:vertAlign w:val="superscript"/>
        </w:rPr>
        <w:t>15</w:t>
      </w:r>
      <w:r w:rsidRPr="004457E3">
        <w:rPr>
          <w:rFonts w:ascii="Arial" w:eastAsia="Arial,Bold" w:hAnsi="Arial" w:cs="Arial"/>
          <w:color w:val="000000"/>
        </w:rPr>
        <w:t xml:space="preserve"> ustawy z dnia 26.06.1974 r. Kodeks pracy oraz Rozporządzenia Ministra Pracy i Polityki Społecznej z dnia 14 marca  200</w:t>
      </w:r>
      <w:r w:rsidR="00E27150" w:rsidRPr="004457E3">
        <w:rPr>
          <w:rFonts w:ascii="Arial" w:eastAsia="Arial,Bold" w:hAnsi="Arial" w:cs="Arial"/>
          <w:color w:val="000000"/>
        </w:rPr>
        <w:t>0 r. w sprawie bezpieczeństwa i </w:t>
      </w:r>
      <w:r w:rsidRPr="004457E3">
        <w:rPr>
          <w:rFonts w:ascii="Arial" w:eastAsia="Arial,Bold" w:hAnsi="Arial" w:cs="Arial"/>
          <w:color w:val="000000"/>
        </w:rPr>
        <w:t>higieny pracy przy ręcznych pracach transportowych o</w:t>
      </w:r>
      <w:r w:rsidR="00E27150" w:rsidRPr="004457E3">
        <w:rPr>
          <w:rFonts w:ascii="Arial" w:eastAsia="Arial,Bold" w:hAnsi="Arial" w:cs="Arial"/>
          <w:color w:val="000000"/>
        </w:rPr>
        <w:t>raz innych pracach związanych z </w:t>
      </w:r>
      <w:r w:rsidRPr="004457E3">
        <w:rPr>
          <w:rFonts w:ascii="Arial" w:eastAsia="Arial,Bold" w:hAnsi="Arial" w:cs="Arial"/>
          <w:color w:val="000000"/>
        </w:rPr>
        <w:t>wysiłkiem fizycznym (</w:t>
      </w:r>
      <w:proofErr w:type="spellStart"/>
      <w:r w:rsidRPr="004457E3">
        <w:rPr>
          <w:rFonts w:ascii="Arial" w:eastAsia="Arial,Bold" w:hAnsi="Arial" w:cs="Arial"/>
          <w:color w:val="000000"/>
        </w:rPr>
        <w:t>t.j</w:t>
      </w:r>
      <w:proofErr w:type="spellEnd"/>
      <w:r w:rsidRPr="004457E3">
        <w:rPr>
          <w:rFonts w:ascii="Arial" w:eastAsia="Arial,Bold" w:hAnsi="Arial" w:cs="Arial"/>
          <w:color w:val="000000"/>
        </w:rPr>
        <w:t>. Dz. U. z 2018 r. poz. 1139 z późniejszymi zmianami) wprowadza się do przestrzegania i stosowania: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 xml:space="preserve">RĘCZNE PRZEMIESZCZANIE PRZEDMIOTÓW 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>PRZEZ JEDNEGO PRACOWNIKA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</w:p>
    <w:p w:rsidR="00060A9C" w:rsidRPr="004457E3" w:rsidRDefault="00060A9C" w:rsidP="0088401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Masa przedmiotów podnoszonych i przenoszonych nie może przekraczać:</w:t>
      </w:r>
    </w:p>
    <w:p w:rsidR="00060A9C" w:rsidRPr="004457E3" w:rsidRDefault="00060A9C" w:rsidP="0088401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kobiet - 12 kg przy pracy stałej oraz 20 kg przy pracy dorywczej,</w:t>
      </w:r>
    </w:p>
    <w:p w:rsidR="00060A9C" w:rsidRPr="004457E3" w:rsidRDefault="00060A9C" w:rsidP="0088401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mężczyzn - 30 kg przy pracy stałej oraz 50 kg przy pracy dorywczej.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ind w:left="284" w:hanging="284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2.</w:t>
      </w:r>
      <w:r w:rsidRPr="004457E3">
        <w:rPr>
          <w:rFonts w:ascii="Arial" w:hAnsi="Arial" w:cs="Arial"/>
          <w:color w:val="000000"/>
        </w:rPr>
        <w:tab/>
        <w:t>Masa przedmiotów podnoszonych na wysokość powyżej obręczy barkowej nie może przekraczać:</w:t>
      </w:r>
    </w:p>
    <w:p w:rsidR="00060A9C" w:rsidRPr="004457E3" w:rsidRDefault="00060A9C" w:rsidP="0088401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kobiet - 8 kg przy pracy stałej oraz 14 kg przy pracy dorywczej,</w:t>
      </w:r>
    </w:p>
    <w:p w:rsidR="00060A9C" w:rsidRPr="004457E3" w:rsidRDefault="00060A9C" w:rsidP="0088401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mężczyzn - 21 kg przy pracy stałej oraz 35 kg przy pracy dorywczej.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ind w:left="284" w:hanging="284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3. Przy przemieszczaniu na odległość przekraczającą 25 metrów, masa przenoszonych przedmiotów nie może przekraczać:</w:t>
      </w:r>
    </w:p>
    <w:p w:rsidR="00060A9C" w:rsidRPr="004457E3" w:rsidRDefault="00060A9C" w:rsidP="0088401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kobiet - 12 kg,</w:t>
      </w:r>
    </w:p>
    <w:p w:rsidR="00060A9C" w:rsidRPr="004457E3" w:rsidRDefault="00060A9C" w:rsidP="0088401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mężczyzn - 30 kg.</w:t>
      </w:r>
    </w:p>
    <w:p w:rsidR="00060A9C" w:rsidRPr="004457E3" w:rsidRDefault="00060A9C" w:rsidP="0088401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 xml:space="preserve">Przy przenoszeniu pod górę po nierównej powierzchni, pochylniach lub schodach, których maksymalny kąt nachylenia nie przekracza 30°, a wysokość przekracza 4 metry, niezależnie od odległości, na jaką przedmioty są przenoszone, to masa tych przedmiotów nie może przekraczać: </w:t>
      </w:r>
    </w:p>
    <w:p w:rsidR="00060A9C" w:rsidRPr="004457E3" w:rsidRDefault="00060A9C" w:rsidP="0088401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kobiet - 12 kg,</w:t>
      </w:r>
    </w:p>
    <w:p w:rsidR="00060A9C" w:rsidRPr="004457E3" w:rsidRDefault="00060A9C" w:rsidP="0088401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mężczyzn - 30 kg.</w:t>
      </w:r>
    </w:p>
    <w:p w:rsidR="00060A9C" w:rsidRPr="004457E3" w:rsidRDefault="00060A9C" w:rsidP="0088401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 xml:space="preserve">Przy przenoszeniu pod górę po nierównej powierzchni, pochylniach lub schodach, których maksymalny kąt nachylenia przekracza 30°, a wysokość przekracza 4 metry, niezależnie od odległości, na jaką przedmioty są przenoszone, to masa tych przedmiotów nie może przekraczać: </w:t>
      </w:r>
    </w:p>
    <w:p w:rsidR="00060A9C" w:rsidRPr="004457E3" w:rsidRDefault="00060A9C" w:rsidP="0088401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kobiet - 8 kg przy pracy stałej oraz 12 kg przy pracy dorywczej,</w:t>
      </w:r>
    </w:p>
    <w:p w:rsidR="00060A9C" w:rsidRPr="004457E3" w:rsidRDefault="00060A9C" w:rsidP="0088401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dla mężczyzn - 20 kg przy pracy stałej oraz 30 kg przy pracy dorywczej.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ind w:left="284"/>
        <w:outlineLvl w:val="0"/>
        <w:rPr>
          <w:rFonts w:ascii="Arial" w:eastAsia="Arial,Bold" w:hAnsi="Arial" w:cs="Arial"/>
          <w:b/>
          <w:bCs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ind w:left="284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>ZESPOŁOWE RĘCZNE PRZEMIESZCZANIE PRZEDMIOTÓW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 xml:space="preserve">Przenoszenie przedmiotów, których długość przekracza 4 m oraz masa przekracza: 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ind w:left="284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 xml:space="preserve">- 30 kg dla mężczyzn i </w:t>
      </w:r>
    </w:p>
    <w:p w:rsidR="00060A9C" w:rsidRPr="004457E3" w:rsidRDefault="00060A9C" w:rsidP="0088401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 xml:space="preserve">- 20 kg dla kobiet, </w:t>
      </w:r>
    </w:p>
    <w:p w:rsidR="00060A9C" w:rsidRPr="004457E3" w:rsidRDefault="00060A9C" w:rsidP="0088401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pod warunkiem aby na jednego pracownika przypadała masa nieprzekraczająca:</w:t>
      </w:r>
    </w:p>
    <w:p w:rsidR="00060A9C" w:rsidRPr="004457E3" w:rsidRDefault="00060A9C" w:rsidP="0088401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4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przy pracy stałej - 25 kg dla mężczyzn i 10 kg dla kobiet,</w:t>
      </w:r>
    </w:p>
    <w:p w:rsidR="00060A9C" w:rsidRPr="004457E3" w:rsidRDefault="00060A9C" w:rsidP="0088401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4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hAnsi="Arial" w:cs="Arial"/>
          <w:color w:val="000000"/>
        </w:rPr>
        <w:t>przy pracy dorywczej - 42 kg dla mężczyzn i 17 kg dla kobiet.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ind w:left="284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>PRZEMIESZCZANIE ŁADUNKÓW ZA POMOCĄ PORUSZANYCH RĘCZNIE WÓZKÓW ORAZ TACZEK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ind w:left="284"/>
        <w:outlineLvl w:val="0"/>
        <w:rPr>
          <w:rFonts w:ascii="Arial" w:eastAsia="Arial,Bold" w:hAnsi="Arial" w:cs="Arial"/>
          <w:b/>
          <w:bCs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/>
        </w:rPr>
      </w:pPr>
      <w:r w:rsidRPr="004457E3">
        <w:rPr>
          <w:rFonts w:ascii="Arial" w:eastAsia="Arial,Bold" w:hAnsi="Arial" w:cs="Arial"/>
          <w:bCs/>
          <w:color w:val="000000"/>
        </w:rPr>
        <w:t>Dopuszczalna</w:t>
      </w:r>
      <w:r w:rsidRPr="004457E3">
        <w:rPr>
          <w:rFonts w:ascii="Arial" w:hAnsi="Arial" w:cs="Arial"/>
          <w:color w:val="000000"/>
        </w:rPr>
        <w:t xml:space="preserve"> masa ładunku przemieszczanego na wózku</w:t>
      </w:r>
      <w:r w:rsidR="00E27150" w:rsidRPr="004457E3">
        <w:rPr>
          <w:rFonts w:ascii="Arial" w:hAnsi="Arial" w:cs="Arial"/>
          <w:color w:val="000000"/>
        </w:rPr>
        <w:t xml:space="preserve"> po terenie płaskim o twardej i </w:t>
      </w:r>
      <w:r w:rsidRPr="004457E3">
        <w:rPr>
          <w:rFonts w:ascii="Arial" w:hAnsi="Arial" w:cs="Arial"/>
          <w:color w:val="000000"/>
        </w:rPr>
        <w:t>gładkiej nawierzchni, łącznie z masą wózka, nie może przekraczać:</w:t>
      </w:r>
    </w:p>
    <w:p w:rsidR="00060A9C" w:rsidRPr="004457E3" w:rsidRDefault="00060A9C" w:rsidP="0088401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Przy przemieszczaniu po terenie o nachyleniu nieprzekraczającym 5 %:</w:t>
      </w:r>
    </w:p>
    <w:p w:rsidR="00060A9C" w:rsidRPr="004457E3" w:rsidRDefault="00060A9C" w:rsidP="0088401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720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w przypadku mężczyzn: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wózku 2-kołowym – 350 kg i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lastRenderedPageBreak/>
        <w:t>na wózku 3 i więcej kołowym – 450 kg,</w:t>
      </w:r>
    </w:p>
    <w:p w:rsidR="00060A9C" w:rsidRPr="004457E3" w:rsidRDefault="00060A9C" w:rsidP="0088401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w przypadku kobiet: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wózku 2-kołowym – 140 kg i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wózku 3 i więcej kołowym – 180 kg,</w:t>
      </w:r>
    </w:p>
    <w:p w:rsidR="00060A9C" w:rsidRPr="004457E3" w:rsidRDefault="00060A9C" w:rsidP="0088401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Przy przemieszczaniu po terenie o nachyleniu większym niż 5 %:</w:t>
      </w:r>
    </w:p>
    <w:p w:rsidR="00060A9C" w:rsidRPr="004457E3" w:rsidRDefault="00060A9C" w:rsidP="0088401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hanging="720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w przypadku mężczyzn: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wózku 2-kołowym – 250 kg i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wózku 3 i więcej kołowym – 350 kg,</w:t>
      </w:r>
    </w:p>
    <w:p w:rsidR="00060A9C" w:rsidRPr="004457E3" w:rsidRDefault="00060A9C" w:rsidP="0088401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w przypadku kobiet: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wózku 2-kołowym – 100 kg i</w:t>
      </w:r>
    </w:p>
    <w:p w:rsidR="00060A9C" w:rsidRPr="004457E3" w:rsidRDefault="00060A9C" w:rsidP="008840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425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wózku 3 i więcej kołowym – 140 kg.</w:t>
      </w:r>
    </w:p>
    <w:p w:rsidR="00E27150" w:rsidRPr="004457E3" w:rsidRDefault="00E27150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27150" w:rsidRPr="004457E3" w:rsidRDefault="00E27150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F41AD" w:rsidRPr="004457E3" w:rsidRDefault="00EF41AD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B1D1F" w:rsidRPr="004457E3" w:rsidRDefault="00EB1D1F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EB1D1F" w:rsidRPr="004457E3" w:rsidRDefault="00EB1D1F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color w:val="000000"/>
        </w:rPr>
      </w:pPr>
      <w:r w:rsidRPr="004457E3">
        <w:rPr>
          <w:rFonts w:ascii="Arial" w:hAnsi="Arial" w:cs="Arial"/>
          <w:b/>
          <w:color w:val="000000"/>
        </w:rPr>
        <w:t xml:space="preserve">Załącznik Nr 2 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 xml:space="preserve">do Regulaminu Pracy 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6530A3" w:rsidRPr="004457E3">
        <w:rPr>
          <w:rFonts w:ascii="Arial" w:hAnsi="Arial" w:cs="Arial"/>
          <w:color w:val="000000"/>
        </w:rPr>
        <w:t>Urzędu Miasta Biłgoraj</w:t>
      </w:r>
      <w:r w:rsidR="00983CF7" w:rsidRPr="004457E3">
        <w:rPr>
          <w:rFonts w:ascii="Arial" w:hAnsi="Arial" w:cs="Arial"/>
          <w:color w:val="000000"/>
        </w:rPr>
        <w:t>a</w:t>
      </w:r>
      <w:r w:rsidRPr="004457E3">
        <w:rPr>
          <w:rFonts w:ascii="Arial" w:hAnsi="Arial" w:cs="Arial"/>
          <w:color w:val="000000"/>
        </w:rPr>
        <w:t xml:space="preserve"> 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Na podstawie art. 176 § 2 Kodeksu pracy i Rozporządzenia Rady Ministrów w sprawie wykazu prac uciążliwych, niebezpiecznych lub szkodliwy</w:t>
      </w:r>
      <w:r w:rsidR="00E27150" w:rsidRPr="004457E3">
        <w:rPr>
          <w:rFonts w:ascii="Arial" w:hAnsi="Arial" w:cs="Arial"/>
          <w:color w:val="000000"/>
        </w:rPr>
        <w:t>ch dla zdrowia kobiet w ciąży i </w:t>
      </w:r>
      <w:r w:rsidRPr="004457E3">
        <w:rPr>
          <w:rFonts w:ascii="Arial" w:hAnsi="Arial" w:cs="Arial"/>
          <w:color w:val="000000"/>
        </w:rPr>
        <w:t>kobiet karmiących dziecko piersią wprowadza się do przestrzegania i stosowania: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>WYKAZ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lastRenderedPageBreak/>
        <w:t>PRAC UCIĄŻLIWYCH, NIEBEZPIECZNYCH LUB SZKODLIWYCH DLA ZDROWIA KOBIET W CIĄŻY I KOBIET KARMIĄCYCH DZIECKO PIERSIĄ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>Prace związane z nadmiernym wysiłkiem fizycznym, w tym ręcznym transportem ciężarów:</w:t>
      </w: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 xml:space="preserve">Definicja </w:t>
      </w:r>
      <w:r w:rsidRPr="004457E3">
        <w:rPr>
          <w:rFonts w:ascii="Arial" w:eastAsia="Arial,Bold" w:hAnsi="Arial" w:cs="Arial"/>
          <w:b/>
          <w:bCs/>
          <w:color w:val="000000"/>
          <w:u w:val="single"/>
        </w:rPr>
        <w:t>pracy dorywczej</w:t>
      </w:r>
      <w:r w:rsidRPr="004457E3">
        <w:rPr>
          <w:rFonts w:ascii="Arial" w:eastAsia="Arial,Bold" w:hAnsi="Arial" w:cs="Arial"/>
          <w:b/>
          <w:bCs/>
          <w:color w:val="000000"/>
        </w:rPr>
        <w:t xml:space="preserve"> – praca wykonywana do 4 razy na godzinę, jeżeli łączny czas wykonywania takiej pracy nie przekracza do 4 razy na dobę).</w:t>
      </w:r>
    </w:p>
    <w:p w:rsidR="00060A9C" w:rsidRPr="004457E3" w:rsidRDefault="00060A9C" w:rsidP="0088401F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outlineLvl w:val="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dla kobiet w ciąży:</w:t>
      </w:r>
    </w:p>
    <w:p w:rsidR="00060A9C" w:rsidRPr="004457E3" w:rsidRDefault="00060A9C" w:rsidP="0088401F">
      <w:pPr>
        <w:numPr>
          <w:ilvl w:val="0"/>
          <w:numId w:val="41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ręczne podnoszenie i przenoszenie przedmiotów o masie przekraczającej 3kg,</w:t>
      </w:r>
    </w:p>
    <w:p w:rsidR="00060A9C" w:rsidRPr="004457E3" w:rsidRDefault="00060A9C" w:rsidP="0088401F">
      <w:pPr>
        <w:numPr>
          <w:ilvl w:val="0"/>
          <w:numId w:val="41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ręczne przenoszenie pod górę:</w:t>
      </w:r>
    </w:p>
    <w:p w:rsidR="00060A9C" w:rsidRPr="004457E3" w:rsidRDefault="00060A9C" w:rsidP="0088401F">
      <w:pPr>
        <w:numPr>
          <w:ilvl w:val="0"/>
          <w:numId w:val="42"/>
        </w:numPr>
        <w:spacing w:line="276" w:lineRule="auto"/>
        <w:ind w:left="1134" w:hanging="425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przedmiotów przy pracy stałej,</w:t>
      </w:r>
    </w:p>
    <w:p w:rsidR="00060A9C" w:rsidRPr="004457E3" w:rsidRDefault="00060A9C" w:rsidP="0088401F">
      <w:pPr>
        <w:numPr>
          <w:ilvl w:val="0"/>
          <w:numId w:val="42"/>
        </w:numPr>
        <w:spacing w:line="276" w:lineRule="auto"/>
        <w:ind w:left="1134" w:hanging="425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przedmiotów o masie przekraczającej 1 kg przy pracy dorywczej,</w:t>
      </w:r>
    </w:p>
    <w:p w:rsidR="00060A9C" w:rsidRPr="004457E3" w:rsidRDefault="00060A9C" w:rsidP="0088401F">
      <w:pPr>
        <w:numPr>
          <w:ilvl w:val="0"/>
          <w:numId w:val="41"/>
        </w:numPr>
        <w:spacing w:line="276" w:lineRule="auto"/>
        <w:ind w:left="709" w:hanging="425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ręczne przenoszenie materiałów ciekłych – gorących,</w:t>
      </w:r>
    </w:p>
    <w:p w:rsidR="00060A9C" w:rsidRPr="004457E3" w:rsidRDefault="00060A9C" w:rsidP="0088401F">
      <w:pPr>
        <w:numPr>
          <w:ilvl w:val="0"/>
          <w:numId w:val="41"/>
        </w:numPr>
        <w:spacing w:line="276" w:lineRule="auto"/>
        <w:ind w:left="709" w:hanging="425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prace w pozycji wymuszonej,</w:t>
      </w:r>
    </w:p>
    <w:p w:rsidR="00060A9C" w:rsidRPr="004457E3" w:rsidRDefault="00060A9C" w:rsidP="0088401F">
      <w:pPr>
        <w:numPr>
          <w:ilvl w:val="0"/>
          <w:numId w:val="41"/>
        </w:numPr>
        <w:spacing w:line="276" w:lineRule="auto"/>
        <w:ind w:left="709" w:hanging="425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prace na stanowiskach z monitorami ekranowymi –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:rsidR="00060A9C" w:rsidRPr="004457E3" w:rsidRDefault="00060A9C" w:rsidP="0088401F">
      <w:pPr>
        <w:numPr>
          <w:ilvl w:val="0"/>
          <w:numId w:val="41"/>
        </w:numPr>
        <w:spacing w:line="276" w:lineRule="auto"/>
        <w:ind w:left="709" w:hanging="425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ręczne przenoszenie</w:t>
      </w:r>
      <w:r w:rsidR="00A15A0C" w:rsidRPr="004457E3">
        <w:rPr>
          <w:rFonts w:ascii="Arial" w:hAnsi="Arial" w:cs="Arial"/>
          <w:color w:val="000000"/>
        </w:rPr>
        <w:t xml:space="preserve"> materiałów ciekłych – gorących, żrących lub o właściwościach szkodliwych dla zdrowia,</w:t>
      </w:r>
    </w:p>
    <w:p w:rsidR="00A15A0C" w:rsidRPr="004457E3" w:rsidRDefault="00A15A0C" w:rsidP="0088401F">
      <w:pPr>
        <w:numPr>
          <w:ilvl w:val="0"/>
          <w:numId w:val="41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4457E3">
        <w:rPr>
          <w:rFonts w:ascii="Arial" w:hAnsi="Arial" w:cs="Arial"/>
          <w:color w:val="000000"/>
        </w:rPr>
        <w:t>praca na wysokości.</w:t>
      </w:r>
    </w:p>
    <w:p w:rsidR="00A15A0C" w:rsidRPr="004457E3" w:rsidRDefault="00A15A0C" w:rsidP="0088401F">
      <w:pPr>
        <w:spacing w:line="276" w:lineRule="auto"/>
        <w:ind w:left="1004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spacing w:line="276" w:lineRule="auto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spacing w:line="276" w:lineRule="auto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spacing w:line="276" w:lineRule="auto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/>
        </w:rPr>
      </w:pPr>
    </w:p>
    <w:p w:rsidR="00060A9C" w:rsidRPr="004457E3" w:rsidRDefault="00060A9C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  <w:r w:rsidRPr="004457E3">
        <w:rPr>
          <w:rFonts w:ascii="Arial" w:eastAsia="Arial,Bold" w:hAnsi="Arial" w:cs="Arial"/>
          <w:b/>
          <w:bCs/>
          <w:color w:val="000000"/>
        </w:rPr>
        <w:t xml:space="preserve">                                                                      </w:t>
      </w:r>
    </w:p>
    <w:p w:rsidR="00E27150" w:rsidRPr="004457E3" w:rsidRDefault="00E27150" w:rsidP="0088401F">
      <w:pPr>
        <w:autoSpaceDE w:val="0"/>
        <w:autoSpaceDN w:val="0"/>
        <w:adjustRightInd w:val="0"/>
        <w:spacing w:line="276" w:lineRule="auto"/>
        <w:outlineLvl w:val="0"/>
        <w:rPr>
          <w:rFonts w:ascii="Arial" w:eastAsia="Arial,Bold" w:hAnsi="Arial" w:cs="Arial"/>
          <w:b/>
          <w:bCs/>
          <w:color w:val="000000"/>
        </w:rPr>
      </w:pPr>
    </w:p>
    <w:p w:rsidR="00060A9C" w:rsidRPr="004457E3" w:rsidRDefault="00060A9C" w:rsidP="0088401F">
      <w:pPr>
        <w:spacing w:line="276" w:lineRule="auto"/>
        <w:rPr>
          <w:rFonts w:ascii="Arial" w:hAnsi="Arial" w:cs="Arial"/>
        </w:rPr>
      </w:pPr>
    </w:p>
    <w:p w:rsidR="00060A9C" w:rsidRPr="004457E3" w:rsidRDefault="00060A9C" w:rsidP="0088401F">
      <w:pPr>
        <w:spacing w:line="276" w:lineRule="auto"/>
        <w:rPr>
          <w:rFonts w:ascii="Arial" w:hAnsi="Arial" w:cs="Arial"/>
        </w:rPr>
      </w:pPr>
    </w:p>
    <w:sectPr w:rsidR="00060A9C" w:rsidRPr="004457E3" w:rsidSect="00E2715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531" w:rsidRDefault="00C93531">
      <w:r>
        <w:separator/>
      </w:r>
    </w:p>
  </w:endnote>
  <w:endnote w:type="continuationSeparator" w:id="0">
    <w:p w:rsidR="00C93531" w:rsidRDefault="00C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531" w:rsidRDefault="00C93531">
      <w:r>
        <w:separator/>
      </w:r>
    </w:p>
  </w:footnote>
  <w:footnote w:type="continuationSeparator" w:id="0">
    <w:p w:rsidR="00C93531" w:rsidRDefault="00C9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0E3"/>
    <w:multiLevelType w:val="hybridMultilevel"/>
    <w:tmpl w:val="939E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42"/>
    <w:multiLevelType w:val="hybridMultilevel"/>
    <w:tmpl w:val="259E9270"/>
    <w:lvl w:ilvl="0" w:tplc="51EE7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3936B1"/>
    <w:multiLevelType w:val="hybridMultilevel"/>
    <w:tmpl w:val="94145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CA7"/>
    <w:multiLevelType w:val="hybridMultilevel"/>
    <w:tmpl w:val="B12A2FFA"/>
    <w:lvl w:ilvl="0" w:tplc="AFCE2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CE28BC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0014C"/>
    <w:multiLevelType w:val="hybridMultilevel"/>
    <w:tmpl w:val="510CB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A40E2A"/>
    <w:multiLevelType w:val="hybridMultilevel"/>
    <w:tmpl w:val="14685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8B1E37"/>
    <w:multiLevelType w:val="hybridMultilevel"/>
    <w:tmpl w:val="10561A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7D011A"/>
    <w:multiLevelType w:val="hybridMultilevel"/>
    <w:tmpl w:val="AF9EDF6E"/>
    <w:lvl w:ilvl="0" w:tplc="0D140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10E13"/>
    <w:multiLevelType w:val="hybridMultilevel"/>
    <w:tmpl w:val="0BDE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775B7"/>
    <w:multiLevelType w:val="hybridMultilevel"/>
    <w:tmpl w:val="A1D0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FCF197B"/>
    <w:multiLevelType w:val="hybridMultilevel"/>
    <w:tmpl w:val="DCFA053A"/>
    <w:lvl w:ilvl="0" w:tplc="F7AC1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917551"/>
    <w:multiLevelType w:val="hybridMultilevel"/>
    <w:tmpl w:val="8DDE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A3391"/>
    <w:multiLevelType w:val="hybridMultilevel"/>
    <w:tmpl w:val="38C0B150"/>
    <w:lvl w:ilvl="0" w:tplc="E6CCC7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67F7"/>
    <w:multiLevelType w:val="hybridMultilevel"/>
    <w:tmpl w:val="7CA447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026DBA"/>
    <w:multiLevelType w:val="hybridMultilevel"/>
    <w:tmpl w:val="7A467692"/>
    <w:lvl w:ilvl="0" w:tplc="E6886CE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055FD3"/>
    <w:multiLevelType w:val="hybridMultilevel"/>
    <w:tmpl w:val="27AE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355F4"/>
    <w:multiLevelType w:val="hybridMultilevel"/>
    <w:tmpl w:val="8976DE4E"/>
    <w:lvl w:ilvl="0" w:tplc="AFCE2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CE28BC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363361"/>
    <w:multiLevelType w:val="hybridMultilevel"/>
    <w:tmpl w:val="AD1EFC06"/>
    <w:lvl w:ilvl="0" w:tplc="261E8E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3929D6"/>
    <w:multiLevelType w:val="hybridMultilevel"/>
    <w:tmpl w:val="5126A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9450BC"/>
    <w:multiLevelType w:val="hybridMultilevel"/>
    <w:tmpl w:val="780A8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CCE396A"/>
    <w:multiLevelType w:val="hybridMultilevel"/>
    <w:tmpl w:val="EBBA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B716D"/>
    <w:multiLevelType w:val="hybridMultilevel"/>
    <w:tmpl w:val="928EBEC8"/>
    <w:lvl w:ilvl="0" w:tplc="440E2E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123B8"/>
    <w:multiLevelType w:val="hybridMultilevel"/>
    <w:tmpl w:val="F3B40AA2"/>
    <w:lvl w:ilvl="0" w:tplc="04150011">
      <w:start w:val="1"/>
      <w:numFmt w:val="decimal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 w15:restartNumberingAfterBreak="0">
    <w:nsid w:val="290E2B40"/>
    <w:multiLevelType w:val="hybridMultilevel"/>
    <w:tmpl w:val="FFA62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A291598"/>
    <w:multiLevelType w:val="hybridMultilevel"/>
    <w:tmpl w:val="4D788B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A5C3423"/>
    <w:multiLevelType w:val="hybridMultilevel"/>
    <w:tmpl w:val="8B048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F1E5F"/>
    <w:multiLevelType w:val="hybridMultilevel"/>
    <w:tmpl w:val="232C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66E44"/>
    <w:multiLevelType w:val="hybridMultilevel"/>
    <w:tmpl w:val="45542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CF3230"/>
    <w:multiLevelType w:val="hybridMultilevel"/>
    <w:tmpl w:val="5126A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D6D73A8"/>
    <w:multiLevelType w:val="hybridMultilevel"/>
    <w:tmpl w:val="DE086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2202D"/>
    <w:multiLevelType w:val="hybridMultilevel"/>
    <w:tmpl w:val="8B0E1A8E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1" w15:restartNumberingAfterBreak="0">
    <w:nsid w:val="2FC42954"/>
    <w:multiLevelType w:val="hybridMultilevel"/>
    <w:tmpl w:val="4CCEFE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3FA43F3"/>
    <w:multiLevelType w:val="hybridMultilevel"/>
    <w:tmpl w:val="928EBEC8"/>
    <w:lvl w:ilvl="0" w:tplc="440E2E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A76961"/>
    <w:multiLevelType w:val="hybridMultilevel"/>
    <w:tmpl w:val="DA34A6F2"/>
    <w:lvl w:ilvl="0" w:tplc="3A3A498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93C6A65"/>
    <w:multiLevelType w:val="hybridMultilevel"/>
    <w:tmpl w:val="C6D8E658"/>
    <w:lvl w:ilvl="0" w:tplc="64742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28408D"/>
    <w:multiLevelType w:val="hybridMultilevel"/>
    <w:tmpl w:val="3982BB86"/>
    <w:lvl w:ilvl="0" w:tplc="45BC8B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1266D"/>
    <w:multiLevelType w:val="hybridMultilevel"/>
    <w:tmpl w:val="8B0E1A8E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7" w15:restartNumberingAfterBreak="0">
    <w:nsid w:val="40106FB6"/>
    <w:multiLevelType w:val="hybridMultilevel"/>
    <w:tmpl w:val="636C8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D96C40"/>
    <w:multiLevelType w:val="hybridMultilevel"/>
    <w:tmpl w:val="2A22C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C62F2"/>
    <w:multiLevelType w:val="hybridMultilevel"/>
    <w:tmpl w:val="76344DEE"/>
    <w:lvl w:ilvl="0" w:tplc="3A3A498C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4E5D0F04"/>
    <w:multiLevelType w:val="hybridMultilevel"/>
    <w:tmpl w:val="45542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B167F"/>
    <w:multiLevelType w:val="hybridMultilevel"/>
    <w:tmpl w:val="37E6D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F107103"/>
    <w:multiLevelType w:val="hybridMultilevel"/>
    <w:tmpl w:val="1DA82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F2021"/>
    <w:multiLevelType w:val="hybridMultilevel"/>
    <w:tmpl w:val="9ADA2504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4" w15:restartNumberingAfterBreak="0">
    <w:nsid w:val="51991CC2"/>
    <w:multiLevelType w:val="hybridMultilevel"/>
    <w:tmpl w:val="0D7A54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3A22428"/>
    <w:multiLevelType w:val="hybridMultilevel"/>
    <w:tmpl w:val="24320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A4048C"/>
    <w:multiLevelType w:val="hybridMultilevel"/>
    <w:tmpl w:val="538C9DBC"/>
    <w:lvl w:ilvl="0" w:tplc="AC9A3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8E474D2"/>
    <w:multiLevelType w:val="hybridMultilevel"/>
    <w:tmpl w:val="D488E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317A86"/>
    <w:multiLevelType w:val="hybridMultilevel"/>
    <w:tmpl w:val="928EBEC8"/>
    <w:lvl w:ilvl="0" w:tplc="440E2E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403830"/>
    <w:multiLevelType w:val="hybridMultilevel"/>
    <w:tmpl w:val="D092F1D8"/>
    <w:lvl w:ilvl="0" w:tplc="BC1ACA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EB4B3E"/>
    <w:multiLevelType w:val="hybridMultilevel"/>
    <w:tmpl w:val="AD4E3AC6"/>
    <w:lvl w:ilvl="0" w:tplc="3A3A498C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 w15:restartNumberingAfterBreak="0">
    <w:nsid w:val="5AC8704C"/>
    <w:multiLevelType w:val="hybridMultilevel"/>
    <w:tmpl w:val="CBC8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0045F"/>
    <w:multiLevelType w:val="hybridMultilevel"/>
    <w:tmpl w:val="7D50CC28"/>
    <w:lvl w:ilvl="0" w:tplc="D3E0EAD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AF65067"/>
    <w:multiLevelType w:val="hybridMultilevel"/>
    <w:tmpl w:val="71AC6332"/>
    <w:lvl w:ilvl="0" w:tplc="31F00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260BC"/>
    <w:multiLevelType w:val="hybridMultilevel"/>
    <w:tmpl w:val="9E301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B131AC"/>
    <w:multiLevelType w:val="hybridMultilevel"/>
    <w:tmpl w:val="BEC87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F59CE"/>
    <w:multiLevelType w:val="hybridMultilevel"/>
    <w:tmpl w:val="8C0A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031503"/>
    <w:multiLevelType w:val="hybridMultilevel"/>
    <w:tmpl w:val="90BE4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445A2"/>
    <w:multiLevelType w:val="hybridMultilevel"/>
    <w:tmpl w:val="1D12B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683C1A"/>
    <w:multiLevelType w:val="hybridMultilevel"/>
    <w:tmpl w:val="26A0215E"/>
    <w:lvl w:ilvl="0" w:tplc="4CE42A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C321BD1"/>
    <w:multiLevelType w:val="hybridMultilevel"/>
    <w:tmpl w:val="18D4018E"/>
    <w:lvl w:ilvl="0" w:tplc="AFCE2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E99ED7D0"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C402D97"/>
    <w:multiLevelType w:val="hybridMultilevel"/>
    <w:tmpl w:val="8DDE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A668C5"/>
    <w:multiLevelType w:val="hybridMultilevel"/>
    <w:tmpl w:val="3D6C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57773"/>
    <w:multiLevelType w:val="hybridMultilevel"/>
    <w:tmpl w:val="38C0B150"/>
    <w:lvl w:ilvl="0" w:tplc="E6CCC7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4D137C"/>
    <w:multiLevelType w:val="hybridMultilevel"/>
    <w:tmpl w:val="369C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214B2A"/>
    <w:multiLevelType w:val="hybridMultilevel"/>
    <w:tmpl w:val="50600AA6"/>
    <w:lvl w:ilvl="0" w:tplc="D3B0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B5B2456"/>
    <w:multiLevelType w:val="hybridMultilevel"/>
    <w:tmpl w:val="5A2E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EC5867"/>
    <w:multiLevelType w:val="hybridMultilevel"/>
    <w:tmpl w:val="5996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12022B"/>
    <w:multiLevelType w:val="hybridMultilevel"/>
    <w:tmpl w:val="9ADC634C"/>
    <w:lvl w:ilvl="0" w:tplc="AFCE2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692ACE"/>
    <w:multiLevelType w:val="hybridMultilevel"/>
    <w:tmpl w:val="38C0B150"/>
    <w:lvl w:ilvl="0" w:tplc="E6CCC7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32639">
    <w:abstractNumId w:val="20"/>
  </w:num>
  <w:num w:numId="2" w16cid:durableId="1978021729">
    <w:abstractNumId w:val="9"/>
  </w:num>
  <w:num w:numId="3" w16cid:durableId="1260867074">
    <w:abstractNumId w:val="4"/>
  </w:num>
  <w:num w:numId="4" w16cid:durableId="1944531629">
    <w:abstractNumId w:val="17"/>
  </w:num>
  <w:num w:numId="5" w16cid:durableId="1442265136">
    <w:abstractNumId w:val="62"/>
  </w:num>
  <w:num w:numId="6" w16cid:durableId="908417637">
    <w:abstractNumId w:val="67"/>
  </w:num>
  <w:num w:numId="7" w16cid:durableId="614405168">
    <w:abstractNumId w:val="24"/>
  </w:num>
  <w:num w:numId="8" w16cid:durableId="941036683">
    <w:abstractNumId w:val="13"/>
  </w:num>
  <w:num w:numId="9" w16cid:durableId="1573662656">
    <w:abstractNumId w:val="53"/>
  </w:num>
  <w:num w:numId="10" w16cid:durableId="539586309">
    <w:abstractNumId w:val="64"/>
  </w:num>
  <w:num w:numId="11" w16cid:durableId="1916091197">
    <w:abstractNumId w:val="15"/>
  </w:num>
  <w:num w:numId="12" w16cid:durableId="1562715070">
    <w:abstractNumId w:val="16"/>
  </w:num>
  <w:num w:numId="13" w16cid:durableId="1535120733">
    <w:abstractNumId w:val="2"/>
  </w:num>
  <w:num w:numId="14" w16cid:durableId="1260872565">
    <w:abstractNumId w:val="0"/>
  </w:num>
  <w:num w:numId="15" w16cid:durableId="1470703823">
    <w:abstractNumId w:val="38"/>
  </w:num>
  <w:num w:numId="16" w16cid:durableId="1130248243">
    <w:abstractNumId w:val="58"/>
  </w:num>
  <w:num w:numId="17" w16cid:durableId="777681692">
    <w:abstractNumId w:val="8"/>
  </w:num>
  <w:num w:numId="18" w16cid:durableId="1075127594">
    <w:abstractNumId w:val="44"/>
  </w:num>
  <w:num w:numId="19" w16cid:durableId="1774352477">
    <w:abstractNumId w:val="56"/>
  </w:num>
  <w:num w:numId="20" w16cid:durableId="1652445356">
    <w:abstractNumId w:val="19"/>
  </w:num>
  <w:num w:numId="21" w16cid:durableId="764769320">
    <w:abstractNumId w:val="45"/>
  </w:num>
  <w:num w:numId="22" w16cid:durableId="17855433">
    <w:abstractNumId w:val="46"/>
  </w:num>
  <w:num w:numId="23" w16cid:durableId="618028117">
    <w:abstractNumId w:val="10"/>
  </w:num>
  <w:num w:numId="24" w16cid:durableId="1674261495">
    <w:abstractNumId w:val="65"/>
  </w:num>
  <w:num w:numId="25" w16cid:durableId="1507090675">
    <w:abstractNumId w:val="1"/>
  </w:num>
  <w:num w:numId="26" w16cid:durableId="422530131">
    <w:abstractNumId w:val="41"/>
  </w:num>
  <w:num w:numId="27" w16cid:durableId="1221556701">
    <w:abstractNumId w:val="35"/>
  </w:num>
  <w:num w:numId="28" w16cid:durableId="1432436334">
    <w:abstractNumId w:val="7"/>
  </w:num>
  <w:num w:numId="29" w16cid:durableId="1030110931">
    <w:abstractNumId w:val="69"/>
  </w:num>
  <w:num w:numId="30" w16cid:durableId="1566648601">
    <w:abstractNumId w:val="32"/>
  </w:num>
  <w:num w:numId="31" w16cid:durableId="1645155387">
    <w:abstractNumId w:val="48"/>
  </w:num>
  <w:num w:numId="32" w16cid:durableId="1033849082">
    <w:abstractNumId w:val="21"/>
  </w:num>
  <w:num w:numId="33" w16cid:durableId="1538742333">
    <w:abstractNumId w:val="63"/>
  </w:num>
  <w:num w:numId="34" w16cid:durableId="1735930012">
    <w:abstractNumId w:val="12"/>
  </w:num>
  <w:num w:numId="35" w16cid:durableId="257449813">
    <w:abstractNumId w:val="36"/>
  </w:num>
  <w:num w:numId="36" w16cid:durableId="2096852027">
    <w:abstractNumId w:val="37"/>
  </w:num>
  <w:num w:numId="37" w16cid:durableId="1543860479">
    <w:abstractNumId w:val="33"/>
  </w:num>
  <w:num w:numId="38" w16cid:durableId="858659574">
    <w:abstractNumId w:val="6"/>
  </w:num>
  <w:num w:numId="39" w16cid:durableId="261493958">
    <w:abstractNumId w:val="34"/>
  </w:num>
  <w:num w:numId="40" w16cid:durableId="404383181">
    <w:abstractNumId w:val="30"/>
  </w:num>
  <w:num w:numId="41" w16cid:durableId="610823791">
    <w:abstractNumId w:val="31"/>
  </w:num>
  <w:num w:numId="42" w16cid:durableId="2015301317">
    <w:abstractNumId w:val="39"/>
  </w:num>
  <w:num w:numId="43" w16cid:durableId="1396507138">
    <w:abstractNumId w:val="59"/>
  </w:num>
  <w:num w:numId="44" w16cid:durableId="1206679332">
    <w:abstractNumId w:val="50"/>
  </w:num>
  <w:num w:numId="45" w16cid:durableId="2091152129">
    <w:abstractNumId w:val="25"/>
  </w:num>
  <w:num w:numId="46" w16cid:durableId="1128670516">
    <w:abstractNumId w:val="49"/>
  </w:num>
  <w:num w:numId="47" w16cid:durableId="1715155657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55012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425542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0856395">
    <w:abstractNumId w:val="66"/>
  </w:num>
  <w:num w:numId="51" w16cid:durableId="1811364524">
    <w:abstractNumId w:val="27"/>
  </w:num>
  <w:num w:numId="52" w16cid:durableId="582687148">
    <w:abstractNumId w:val="5"/>
  </w:num>
  <w:num w:numId="53" w16cid:durableId="328215047">
    <w:abstractNumId w:val="47"/>
  </w:num>
  <w:num w:numId="54" w16cid:durableId="14694186">
    <w:abstractNumId w:val="40"/>
  </w:num>
  <w:num w:numId="55" w16cid:durableId="2081444062">
    <w:abstractNumId w:val="26"/>
  </w:num>
  <w:num w:numId="56" w16cid:durableId="695738012">
    <w:abstractNumId w:val="18"/>
  </w:num>
  <w:num w:numId="57" w16cid:durableId="1990205388">
    <w:abstractNumId w:val="51"/>
  </w:num>
  <w:num w:numId="58" w16cid:durableId="251863053">
    <w:abstractNumId w:val="23"/>
  </w:num>
  <w:num w:numId="59" w16cid:durableId="1289900061">
    <w:abstractNumId w:val="11"/>
  </w:num>
  <w:num w:numId="60" w16cid:durableId="950433515">
    <w:abstractNumId w:val="28"/>
  </w:num>
  <w:num w:numId="61" w16cid:durableId="1515413347">
    <w:abstractNumId w:val="52"/>
  </w:num>
  <w:num w:numId="62" w16cid:durableId="489714982">
    <w:abstractNumId w:val="42"/>
  </w:num>
  <w:num w:numId="63" w16cid:durableId="1996493378">
    <w:abstractNumId w:val="29"/>
  </w:num>
  <w:num w:numId="64" w16cid:durableId="551111284">
    <w:abstractNumId w:val="22"/>
  </w:num>
  <w:num w:numId="65" w16cid:durableId="104547447">
    <w:abstractNumId w:val="61"/>
  </w:num>
  <w:num w:numId="66" w16cid:durableId="1346708308">
    <w:abstractNumId w:val="57"/>
  </w:num>
  <w:num w:numId="67" w16cid:durableId="369720590">
    <w:abstractNumId w:val="14"/>
  </w:num>
  <w:num w:numId="68" w16cid:durableId="1643538800">
    <w:abstractNumId w:val="43"/>
  </w:num>
  <w:num w:numId="69" w16cid:durableId="765223700">
    <w:abstractNumId w:val="55"/>
  </w:num>
  <w:num w:numId="70" w16cid:durableId="1205680412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C9"/>
    <w:rsid w:val="00014B02"/>
    <w:rsid w:val="0004606F"/>
    <w:rsid w:val="00053376"/>
    <w:rsid w:val="00056DF0"/>
    <w:rsid w:val="00060A9C"/>
    <w:rsid w:val="0007132D"/>
    <w:rsid w:val="000725EB"/>
    <w:rsid w:val="00083AE2"/>
    <w:rsid w:val="0009349B"/>
    <w:rsid w:val="00095501"/>
    <w:rsid w:val="000A06A4"/>
    <w:rsid w:val="000C73FD"/>
    <w:rsid w:val="000D0DE4"/>
    <w:rsid w:val="000D6364"/>
    <w:rsid w:val="000E2879"/>
    <w:rsid w:val="001149D6"/>
    <w:rsid w:val="00114F31"/>
    <w:rsid w:val="00131C06"/>
    <w:rsid w:val="00145620"/>
    <w:rsid w:val="00163D63"/>
    <w:rsid w:val="00173331"/>
    <w:rsid w:val="00176EE6"/>
    <w:rsid w:val="00187B78"/>
    <w:rsid w:val="001A60FF"/>
    <w:rsid w:val="001B2080"/>
    <w:rsid w:val="001C3817"/>
    <w:rsid w:val="001D03B5"/>
    <w:rsid w:val="001D5363"/>
    <w:rsid w:val="001E73F7"/>
    <w:rsid w:val="0020383C"/>
    <w:rsid w:val="00213D75"/>
    <w:rsid w:val="002211AD"/>
    <w:rsid w:val="00241479"/>
    <w:rsid w:val="0024597E"/>
    <w:rsid w:val="00246FFF"/>
    <w:rsid w:val="00255252"/>
    <w:rsid w:val="002675DA"/>
    <w:rsid w:val="002772BC"/>
    <w:rsid w:val="00282851"/>
    <w:rsid w:val="002835A4"/>
    <w:rsid w:val="002923F9"/>
    <w:rsid w:val="00297E88"/>
    <w:rsid w:val="002A7161"/>
    <w:rsid w:val="002E2D4A"/>
    <w:rsid w:val="003045BA"/>
    <w:rsid w:val="00314D6F"/>
    <w:rsid w:val="00316F1F"/>
    <w:rsid w:val="003212B8"/>
    <w:rsid w:val="0032420F"/>
    <w:rsid w:val="00332B64"/>
    <w:rsid w:val="0033531F"/>
    <w:rsid w:val="00340F8E"/>
    <w:rsid w:val="003417C9"/>
    <w:rsid w:val="00365A50"/>
    <w:rsid w:val="0037249B"/>
    <w:rsid w:val="00374C82"/>
    <w:rsid w:val="003A46D5"/>
    <w:rsid w:val="003C6531"/>
    <w:rsid w:val="003D3B63"/>
    <w:rsid w:val="003F19F7"/>
    <w:rsid w:val="004001E9"/>
    <w:rsid w:val="0040558E"/>
    <w:rsid w:val="00422BC9"/>
    <w:rsid w:val="004457E3"/>
    <w:rsid w:val="00450D1A"/>
    <w:rsid w:val="00460084"/>
    <w:rsid w:val="00474325"/>
    <w:rsid w:val="00477127"/>
    <w:rsid w:val="00482CA3"/>
    <w:rsid w:val="00487498"/>
    <w:rsid w:val="004B6277"/>
    <w:rsid w:val="004C4CA8"/>
    <w:rsid w:val="004E32FF"/>
    <w:rsid w:val="004F3551"/>
    <w:rsid w:val="004F72AA"/>
    <w:rsid w:val="00515347"/>
    <w:rsid w:val="00521ED8"/>
    <w:rsid w:val="005405AD"/>
    <w:rsid w:val="005446B8"/>
    <w:rsid w:val="005658E4"/>
    <w:rsid w:val="005660A1"/>
    <w:rsid w:val="00582442"/>
    <w:rsid w:val="0059269C"/>
    <w:rsid w:val="005C2D4B"/>
    <w:rsid w:val="005E0FA7"/>
    <w:rsid w:val="0060266E"/>
    <w:rsid w:val="006134D0"/>
    <w:rsid w:val="006300E0"/>
    <w:rsid w:val="006504D1"/>
    <w:rsid w:val="006530A3"/>
    <w:rsid w:val="006A0522"/>
    <w:rsid w:val="006B7CB8"/>
    <w:rsid w:val="006F2055"/>
    <w:rsid w:val="006F420C"/>
    <w:rsid w:val="007158A5"/>
    <w:rsid w:val="00737852"/>
    <w:rsid w:val="00746A6A"/>
    <w:rsid w:val="00771E36"/>
    <w:rsid w:val="007B0D18"/>
    <w:rsid w:val="007C3FAA"/>
    <w:rsid w:val="007D08AC"/>
    <w:rsid w:val="007D0BC8"/>
    <w:rsid w:val="007D0FB0"/>
    <w:rsid w:val="007F6D40"/>
    <w:rsid w:val="00802907"/>
    <w:rsid w:val="00836AE6"/>
    <w:rsid w:val="00836D95"/>
    <w:rsid w:val="008410AB"/>
    <w:rsid w:val="00843795"/>
    <w:rsid w:val="0088401F"/>
    <w:rsid w:val="008B4FC2"/>
    <w:rsid w:val="008D0C7C"/>
    <w:rsid w:val="008E1F29"/>
    <w:rsid w:val="008F36D5"/>
    <w:rsid w:val="009028CF"/>
    <w:rsid w:val="00914888"/>
    <w:rsid w:val="00935CF4"/>
    <w:rsid w:val="00944C1F"/>
    <w:rsid w:val="009636FB"/>
    <w:rsid w:val="009679BD"/>
    <w:rsid w:val="00967EE2"/>
    <w:rsid w:val="00983CF7"/>
    <w:rsid w:val="009B13B5"/>
    <w:rsid w:val="009B32B9"/>
    <w:rsid w:val="009B5B2D"/>
    <w:rsid w:val="009D0262"/>
    <w:rsid w:val="009D1795"/>
    <w:rsid w:val="009D507E"/>
    <w:rsid w:val="009E2F68"/>
    <w:rsid w:val="00A14211"/>
    <w:rsid w:val="00A15A0C"/>
    <w:rsid w:val="00A33B26"/>
    <w:rsid w:val="00A40913"/>
    <w:rsid w:val="00A45336"/>
    <w:rsid w:val="00A6114E"/>
    <w:rsid w:val="00A6624E"/>
    <w:rsid w:val="00A673F2"/>
    <w:rsid w:val="00A85814"/>
    <w:rsid w:val="00AA3B4F"/>
    <w:rsid w:val="00AC2A30"/>
    <w:rsid w:val="00AE23E0"/>
    <w:rsid w:val="00AE4267"/>
    <w:rsid w:val="00AE6ADE"/>
    <w:rsid w:val="00AF2773"/>
    <w:rsid w:val="00AF37D4"/>
    <w:rsid w:val="00B227EE"/>
    <w:rsid w:val="00B557CB"/>
    <w:rsid w:val="00BA42B5"/>
    <w:rsid w:val="00BB659C"/>
    <w:rsid w:val="00BC1324"/>
    <w:rsid w:val="00BD52C0"/>
    <w:rsid w:val="00BD613E"/>
    <w:rsid w:val="00BF1CDE"/>
    <w:rsid w:val="00C035F9"/>
    <w:rsid w:val="00C0563F"/>
    <w:rsid w:val="00C05A90"/>
    <w:rsid w:val="00C05BCD"/>
    <w:rsid w:val="00C07323"/>
    <w:rsid w:val="00C13533"/>
    <w:rsid w:val="00C25A62"/>
    <w:rsid w:val="00C93531"/>
    <w:rsid w:val="00CB599A"/>
    <w:rsid w:val="00CD6017"/>
    <w:rsid w:val="00CF0452"/>
    <w:rsid w:val="00D276E6"/>
    <w:rsid w:val="00D458C1"/>
    <w:rsid w:val="00D65681"/>
    <w:rsid w:val="00D713C3"/>
    <w:rsid w:val="00D74905"/>
    <w:rsid w:val="00D82808"/>
    <w:rsid w:val="00D86BC0"/>
    <w:rsid w:val="00D933D1"/>
    <w:rsid w:val="00DA2A0A"/>
    <w:rsid w:val="00DA616C"/>
    <w:rsid w:val="00DB5BC3"/>
    <w:rsid w:val="00DC1597"/>
    <w:rsid w:val="00DC370B"/>
    <w:rsid w:val="00DD3FDA"/>
    <w:rsid w:val="00DD5863"/>
    <w:rsid w:val="00DE4E6E"/>
    <w:rsid w:val="00DE7A57"/>
    <w:rsid w:val="00E1204A"/>
    <w:rsid w:val="00E17626"/>
    <w:rsid w:val="00E25C25"/>
    <w:rsid w:val="00E27150"/>
    <w:rsid w:val="00E31BBD"/>
    <w:rsid w:val="00E65BFF"/>
    <w:rsid w:val="00E73812"/>
    <w:rsid w:val="00E84C42"/>
    <w:rsid w:val="00E86EB6"/>
    <w:rsid w:val="00EA7EC9"/>
    <w:rsid w:val="00EB15A8"/>
    <w:rsid w:val="00EB1BF5"/>
    <w:rsid w:val="00EB1D1F"/>
    <w:rsid w:val="00EB6EAC"/>
    <w:rsid w:val="00EC31E0"/>
    <w:rsid w:val="00EF3805"/>
    <w:rsid w:val="00EF41AD"/>
    <w:rsid w:val="00F14E94"/>
    <w:rsid w:val="00F41C6E"/>
    <w:rsid w:val="00F54BB8"/>
    <w:rsid w:val="00F71624"/>
    <w:rsid w:val="00F729B0"/>
    <w:rsid w:val="00F75A01"/>
    <w:rsid w:val="00F95569"/>
    <w:rsid w:val="00F958B0"/>
    <w:rsid w:val="00F967DA"/>
    <w:rsid w:val="00FA587F"/>
    <w:rsid w:val="00FB0AFC"/>
    <w:rsid w:val="00FB2E87"/>
    <w:rsid w:val="00FC544A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B96A4E-4475-43D1-9633-DA6ABE73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5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417C9"/>
    <w:pPr>
      <w:keepNext/>
      <w:spacing w:line="312" w:lineRule="auto"/>
      <w:jc w:val="center"/>
      <w:outlineLvl w:val="4"/>
    </w:pPr>
    <w:rPr>
      <w:rFonts w:eastAsia="MS Mincho"/>
      <w:b/>
      <w:b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3417C9"/>
    <w:rPr>
      <w:rFonts w:ascii="Times New Roman" w:eastAsia="MS Mincho" w:hAnsi="Times New Roman" w:cs="Times New Roman"/>
      <w:b/>
      <w:bCs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rsid w:val="003417C9"/>
    <w:rPr>
      <w:rFonts w:ascii="Toronto" w:hAnsi="Toronto" w:cs="Courier New"/>
      <w:szCs w:val="20"/>
    </w:rPr>
  </w:style>
  <w:style w:type="character" w:customStyle="1" w:styleId="ZwykytekstZnak">
    <w:name w:val="Zwykły tekst Znak"/>
    <w:link w:val="Zwykytekst"/>
    <w:rsid w:val="003417C9"/>
    <w:rPr>
      <w:rFonts w:ascii="Toronto" w:eastAsia="Times New Roman" w:hAnsi="Toronto" w:cs="Courier New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0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82442"/>
    <w:pPr>
      <w:jc w:val="both"/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82442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58244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582442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2675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2675DA"/>
    <w:rPr>
      <w:color w:val="0000FF"/>
      <w:u w:val="single"/>
    </w:rPr>
  </w:style>
  <w:style w:type="paragraph" w:styleId="Stopka">
    <w:name w:val="footer"/>
    <w:basedOn w:val="Normalny"/>
    <w:link w:val="StopkaZnak"/>
    <w:rsid w:val="00060A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60A9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060A9C"/>
  </w:style>
  <w:style w:type="paragraph" w:styleId="Tekstdymka">
    <w:name w:val="Balloon Text"/>
    <w:basedOn w:val="Normalny"/>
    <w:link w:val="TekstdymkaZnak"/>
    <w:uiPriority w:val="99"/>
    <w:semiHidden/>
    <w:unhideWhenUsed/>
    <w:rsid w:val="00400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1E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15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8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58A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8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58A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4C18-A8E5-48FE-A505-5028DA20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5285</Words>
  <Characters>31710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KWszola</dc:creator>
  <cp:keywords/>
  <cp:lastModifiedBy>Urząd Miasta Biłgoraja</cp:lastModifiedBy>
  <cp:revision>2</cp:revision>
  <cp:lastPrinted>2021-04-01T07:57:00Z</cp:lastPrinted>
  <dcterms:created xsi:type="dcterms:W3CDTF">2022-12-13T13:42:00Z</dcterms:created>
  <dcterms:modified xsi:type="dcterms:W3CDTF">2022-12-13T13:42:00Z</dcterms:modified>
</cp:coreProperties>
</file>