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E" w:rsidRDefault="00286E6E" w:rsidP="00DA2D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CC" w:rsidRDefault="007E218E" w:rsidP="00DA2D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167</w:t>
      </w:r>
      <w:r w:rsidR="00FA304E" w:rsidRPr="00FA304E">
        <w:rPr>
          <w:rFonts w:ascii="Times New Roman" w:hAnsi="Times New Roman" w:cs="Times New Roman"/>
          <w:b/>
          <w:sz w:val="24"/>
          <w:szCs w:val="24"/>
        </w:rPr>
        <w:t>/VII</w:t>
      </w:r>
      <w:r>
        <w:rPr>
          <w:rFonts w:ascii="Times New Roman" w:hAnsi="Times New Roman" w:cs="Times New Roman"/>
          <w:b/>
          <w:sz w:val="24"/>
          <w:szCs w:val="24"/>
        </w:rPr>
        <w:t>I/2020</w:t>
      </w:r>
    </w:p>
    <w:p w:rsidR="00FA304E" w:rsidRDefault="00FA304E" w:rsidP="00DA2D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Biłgoraj</w:t>
      </w:r>
      <w:r w:rsidR="008545ED">
        <w:rPr>
          <w:rFonts w:ascii="Times New Roman" w:hAnsi="Times New Roman" w:cs="Times New Roman"/>
          <w:b/>
          <w:sz w:val="24"/>
          <w:szCs w:val="24"/>
        </w:rPr>
        <w:t>a</w:t>
      </w:r>
    </w:p>
    <w:p w:rsidR="00FA304E" w:rsidRDefault="009F4E6C" w:rsidP="00DA2D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</w:t>
      </w:r>
      <w:r w:rsidR="00FA30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 2020</w:t>
      </w:r>
      <w:r w:rsidR="00FA304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304E" w:rsidRDefault="00FA304E" w:rsidP="00FA3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04E" w:rsidRDefault="00FA304E" w:rsidP="00FA3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Dyrektora Miejskiej i Powiatowej Biblioteki Publicznej w Biłgoraju</w:t>
      </w:r>
    </w:p>
    <w:p w:rsidR="00FA304E" w:rsidRDefault="00FA304E" w:rsidP="00FA3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4E" w:rsidRDefault="00FA304E" w:rsidP="00FA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327D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pkt. 5 ustawy z dnia </w:t>
      </w:r>
      <w:r w:rsidR="00327DEE">
        <w:rPr>
          <w:rFonts w:ascii="Times New Roman" w:hAnsi="Times New Roman" w:cs="Times New Roman"/>
          <w:sz w:val="24"/>
          <w:szCs w:val="24"/>
        </w:rPr>
        <w:t>8 marca 1990 r. o samorządzie gminnym</w:t>
      </w:r>
      <w:r w:rsidR="007E21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1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E218E">
        <w:rPr>
          <w:rFonts w:ascii="Times New Roman" w:hAnsi="Times New Roman" w:cs="Times New Roman"/>
          <w:sz w:val="24"/>
          <w:szCs w:val="24"/>
        </w:rPr>
        <w:t>. Dz. U. z 2020 r. poz. 713</w:t>
      </w:r>
      <w:r w:rsidR="00327DEE">
        <w:rPr>
          <w:rFonts w:ascii="Times New Roman" w:hAnsi="Times New Roman" w:cs="Times New Roman"/>
          <w:sz w:val="24"/>
          <w:szCs w:val="24"/>
        </w:rPr>
        <w:t xml:space="preserve"> z późn. zm.), art. 15 ust. 1 ustawy z</w:t>
      </w:r>
      <w:r w:rsidR="008D16A8">
        <w:rPr>
          <w:rFonts w:ascii="Times New Roman" w:hAnsi="Times New Roman" w:cs="Times New Roman"/>
          <w:sz w:val="24"/>
          <w:szCs w:val="24"/>
        </w:rPr>
        <w:t xml:space="preserve"> dnia 25 października 1991 r. o </w:t>
      </w:r>
      <w:r w:rsidR="00327DEE">
        <w:rPr>
          <w:rFonts w:ascii="Times New Roman" w:hAnsi="Times New Roman" w:cs="Times New Roman"/>
          <w:sz w:val="24"/>
          <w:szCs w:val="24"/>
        </w:rPr>
        <w:t>organizowaniu i prowadzeniu działalności</w:t>
      </w:r>
      <w:r w:rsidR="00473ADA">
        <w:rPr>
          <w:rFonts w:ascii="Times New Roman" w:hAnsi="Times New Roman" w:cs="Times New Roman"/>
          <w:sz w:val="24"/>
          <w:szCs w:val="24"/>
        </w:rPr>
        <w:t xml:space="preserve"> kulturalnej (</w:t>
      </w:r>
      <w:proofErr w:type="spellStart"/>
      <w:r w:rsidR="00473A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73ADA">
        <w:rPr>
          <w:rFonts w:ascii="Times New Roman" w:hAnsi="Times New Roman" w:cs="Times New Roman"/>
          <w:sz w:val="24"/>
          <w:szCs w:val="24"/>
        </w:rPr>
        <w:t>. Dz. U. z 2020 r. poz. 194) w </w:t>
      </w:r>
      <w:r w:rsidR="00327DEE">
        <w:rPr>
          <w:rFonts w:ascii="Times New Roman" w:hAnsi="Times New Roman" w:cs="Times New Roman"/>
          <w:sz w:val="24"/>
          <w:szCs w:val="24"/>
        </w:rPr>
        <w:t>związku z art. 2 ustawy z dnia 27 czerwca 1997 r. o bi</w:t>
      </w:r>
      <w:r w:rsidR="00E003CF">
        <w:rPr>
          <w:rFonts w:ascii="Times New Roman" w:hAnsi="Times New Roman" w:cs="Times New Roman"/>
          <w:sz w:val="24"/>
          <w:szCs w:val="24"/>
        </w:rPr>
        <w:t>bliotekach (</w:t>
      </w:r>
      <w:proofErr w:type="spellStart"/>
      <w:r w:rsidR="00E003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03CF">
        <w:rPr>
          <w:rFonts w:ascii="Times New Roman" w:hAnsi="Times New Roman" w:cs="Times New Roman"/>
          <w:sz w:val="24"/>
          <w:szCs w:val="24"/>
        </w:rPr>
        <w:t>. Dz. U. z 2019</w:t>
      </w:r>
      <w:r w:rsidR="00327DEE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03CF">
        <w:rPr>
          <w:rFonts w:ascii="Times New Roman" w:hAnsi="Times New Roman" w:cs="Times New Roman"/>
          <w:sz w:val="24"/>
          <w:szCs w:val="24"/>
        </w:rPr>
        <w:t>1479</w:t>
      </w:r>
      <w:r w:rsidR="0070197D">
        <w:rPr>
          <w:rFonts w:ascii="Times New Roman" w:hAnsi="Times New Roman" w:cs="Times New Roman"/>
          <w:sz w:val="24"/>
          <w:szCs w:val="24"/>
        </w:rPr>
        <w:t>) i §</w:t>
      </w:r>
      <w:r w:rsidR="00173ADB">
        <w:rPr>
          <w:rFonts w:ascii="Times New Roman" w:hAnsi="Times New Roman" w:cs="Times New Roman"/>
          <w:sz w:val="24"/>
          <w:szCs w:val="24"/>
        </w:rPr>
        <w:t xml:space="preserve"> </w:t>
      </w:r>
      <w:r w:rsidR="00E228C1">
        <w:rPr>
          <w:rFonts w:ascii="Times New Roman" w:hAnsi="Times New Roman" w:cs="Times New Roman"/>
          <w:sz w:val="24"/>
          <w:szCs w:val="24"/>
        </w:rPr>
        <w:t xml:space="preserve">7 </w:t>
      </w:r>
      <w:r w:rsidR="0047481B">
        <w:rPr>
          <w:rFonts w:ascii="Times New Roman" w:hAnsi="Times New Roman" w:cs="Times New Roman"/>
          <w:sz w:val="24"/>
          <w:szCs w:val="24"/>
        </w:rPr>
        <w:t>Statutu Miejskiej i Powiatowej Biblioteki Publicznej w Biłgoraju nadanego Uchwałą Nr VII/68/2019 Rady Miasta Biłgoraj</w:t>
      </w:r>
      <w:r w:rsidR="00E228C1">
        <w:rPr>
          <w:rFonts w:ascii="Times New Roman" w:hAnsi="Times New Roman" w:cs="Times New Roman"/>
          <w:sz w:val="24"/>
          <w:szCs w:val="24"/>
        </w:rPr>
        <w:t xml:space="preserve"> z dnia 15 maja 2019 r.</w:t>
      </w:r>
      <w:r w:rsidR="005461E4">
        <w:rPr>
          <w:rFonts w:ascii="Times New Roman" w:hAnsi="Times New Roman" w:cs="Times New Roman"/>
          <w:sz w:val="24"/>
          <w:szCs w:val="24"/>
        </w:rPr>
        <w:t xml:space="preserve"> </w:t>
      </w:r>
      <w:r w:rsidR="00D747F9">
        <w:rPr>
          <w:rFonts w:ascii="Times New Roman" w:hAnsi="Times New Roman" w:cs="Times New Roman"/>
          <w:sz w:val="24"/>
          <w:szCs w:val="24"/>
        </w:rPr>
        <w:t>(Dziennik Urzędowy Woj. Lubelskiego z dnia 31 maja 2019 r. poz. 3438)</w:t>
      </w:r>
      <w:r w:rsidR="00327DEE">
        <w:rPr>
          <w:rFonts w:ascii="Times New Roman" w:hAnsi="Times New Roman" w:cs="Times New Roman"/>
          <w:sz w:val="24"/>
          <w:szCs w:val="24"/>
        </w:rPr>
        <w:t xml:space="preserve"> oraz art. 68 i 68</w:t>
      </w:r>
      <w:r w:rsidR="00327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7DEE">
        <w:rPr>
          <w:rFonts w:ascii="Times New Roman" w:hAnsi="Times New Roman" w:cs="Times New Roman"/>
          <w:sz w:val="24"/>
          <w:szCs w:val="24"/>
        </w:rPr>
        <w:t xml:space="preserve"> ustawy z dnia 26 czerwca 1974 r. – </w:t>
      </w:r>
      <w:r w:rsidR="007E218E">
        <w:rPr>
          <w:rFonts w:ascii="Times New Roman" w:hAnsi="Times New Roman" w:cs="Times New Roman"/>
          <w:sz w:val="24"/>
          <w:szCs w:val="24"/>
        </w:rPr>
        <w:t>Kodeks pracy (</w:t>
      </w:r>
      <w:proofErr w:type="spellStart"/>
      <w:r w:rsidR="007E21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E218E">
        <w:rPr>
          <w:rFonts w:ascii="Times New Roman" w:hAnsi="Times New Roman" w:cs="Times New Roman"/>
          <w:sz w:val="24"/>
          <w:szCs w:val="24"/>
        </w:rPr>
        <w:t>. D</w:t>
      </w:r>
      <w:r w:rsidR="0045200D">
        <w:rPr>
          <w:rFonts w:ascii="Times New Roman" w:hAnsi="Times New Roman" w:cs="Times New Roman"/>
          <w:sz w:val="24"/>
          <w:szCs w:val="24"/>
        </w:rPr>
        <w:t>z. U. z 2020</w:t>
      </w:r>
      <w:r w:rsidR="00327DEE">
        <w:rPr>
          <w:rFonts w:ascii="Times New Roman" w:hAnsi="Times New Roman" w:cs="Times New Roman"/>
          <w:sz w:val="24"/>
          <w:szCs w:val="24"/>
        </w:rPr>
        <w:t xml:space="preserve"> r. poz. </w:t>
      </w:r>
      <w:r w:rsidR="0045200D">
        <w:rPr>
          <w:rFonts w:ascii="Times New Roman" w:hAnsi="Times New Roman" w:cs="Times New Roman"/>
          <w:sz w:val="24"/>
          <w:szCs w:val="24"/>
        </w:rPr>
        <w:t>1320</w:t>
      </w:r>
      <w:r w:rsidR="008D16A8">
        <w:rPr>
          <w:rFonts w:ascii="Times New Roman" w:hAnsi="Times New Roman" w:cs="Times New Roman"/>
          <w:sz w:val="24"/>
          <w:szCs w:val="24"/>
        </w:rPr>
        <w:t xml:space="preserve"> z póź</w:t>
      </w:r>
      <w:r w:rsidR="00327DEE">
        <w:rPr>
          <w:rFonts w:ascii="Times New Roman" w:hAnsi="Times New Roman" w:cs="Times New Roman"/>
          <w:sz w:val="24"/>
          <w:szCs w:val="24"/>
        </w:rPr>
        <w:t>n. zm.)</w:t>
      </w:r>
      <w:r w:rsidR="00D747F9">
        <w:rPr>
          <w:rFonts w:ascii="Times New Roman" w:hAnsi="Times New Roman" w:cs="Times New Roman"/>
          <w:sz w:val="24"/>
          <w:szCs w:val="24"/>
        </w:rPr>
        <w:t xml:space="preserve">, po zasięgnięciu opinii związków zawodowych oraz stowarzyszeń </w:t>
      </w:r>
      <w:r w:rsidR="00173ADB">
        <w:rPr>
          <w:rFonts w:ascii="Times New Roman" w:hAnsi="Times New Roman" w:cs="Times New Roman"/>
          <w:sz w:val="24"/>
          <w:szCs w:val="24"/>
        </w:rPr>
        <w:t xml:space="preserve">zawodowych i twórczych właściwych ze względu na rodzaj działalności prowadzonej przez Miejską i Powiatową Bibliotekę Publiczną, </w:t>
      </w:r>
      <w:r w:rsidR="00327DEE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327DEE" w:rsidRDefault="00327DEE" w:rsidP="0032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DEE" w:rsidRPr="00327DEE" w:rsidRDefault="00327DEE" w:rsidP="0032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FA304E" w:rsidRDefault="0094202A" w:rsidP="0094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2A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9F4E6C">
        <w:rPr>
          <w:rFonts w:ascii="Times New Roman" w:hAnsi="Times New Roman" w:cs="Times New Roman"/>
          <w:sz w:val="24"/>
          <w:szCs w:val="24"/>
        </w:rPr>
        <w:t>Panią Marię Stefanię Szeligę</w:t>
      </w:r>
      <w:r>
        <w:rPr>
          <w:rFonts w:ascii="Times New Roman" w:hAnsi="Times New Roman" w:cs="Times New Roman"/>
          <w:sz w:val="24"/>
          <w:szCs w:val="24"/>
        </w:rPr>
        <w:t xml:space="preserve"> na stanowisko Dyrektora Miejskiej i Powiatowej Biblioteki Publicznej w Biłgoraju na okres od 1 </w:t>
      </w:r>
      <w:r w:rsidR="009F4E6C">
        <w:rPr>
          <w:rFonts w:ascii="Times New Roman" w:hAnsi="Times New Roman" w:cs="Times New Roman"/>
          <w:sz w:val="24"/>
          <w:szCs w:val="24"/>
        </w:rPr>
        <w:t>stycznia 2021 r. do 31 grudnia 2025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4202A" w:rsidRDefault="0094202A" w:rsidP="0094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02A" w:rsidRDefault="0094202A" w:rsidP="0094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94202A" w:rsidRDefault="0094202A" w:rsidP="0094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powoduje nawiązanie stosunku pracy z powołania. Warunki wynagrodzenia oraz inne warunki dotyczące stosunku pracy zostaną ustalone w odrębnym piśmie. </w:t>
      </w:r>
    </w:p>
    <w:p w:rsidR="0094202A" w:rsidRDefault="0094202A" w:rsidP="0094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2A" w:rsidRDefault="0094202A" w:rsidP="0094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94202A" w:rsidRPr="00327DEE" w:rsidRDefault="0094202A" w:rsidP="0094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1 </w:t>
      </w:r>
      <w:r w:rsidR="009F4E6C">
        <w:rPr>
          <w:rFonts w:ascii="Times New Roman" w:hAnsi="Times New Roman" w:cs="Times New Roman"/>
          <w:sz w:val="24"/>
          <w:szCs w:val="24"/>
        </w:rPr>
        <w:t>stycznia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4202A" w:rsidRPr="00327DEE" w:rsidRDefault="0094202A" w:rsidP="0094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A5" w:rsidRDefault="004127A5" w:rsidP="00412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A5" w:rsidRDefault="004127A5" w:rsidP="00412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A5" w:rsidRDefault="004127A5" w:rsidP="00412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A5" w:rsidRDefault="004127A5" w:rsidP="00412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A5" w:rsidRDefault="004127A5" w:rsidP="00412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A5" w:rsidRPr="004127A5" w:rsidRDefault="004127A5" w:rsidP="00412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127A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</w:p>
    <w:p w:rsidR="004127A5" w:rsidRPr="004127A5" w:rsidRDefault="004127A5" w:rsidP="00412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(-) Janusz </w:t>
      </w:r>
      <w:proofErr w:type="spellStart"/>
      <w:r w:rsidRPr="004127A5">
        <w:rPr>
          <w:rFonts w:ascii="Times New Roman" w:eastAsia="Times New Roman" w:hAnsi="Times New Roman" w:cs="Times New Roman"/>
          <w:sz w:val="24"/>
          <w:szCs w:val="24"/>
          <w:lang w:eastAsia="pl-PL"/>
        </w:rPr>
        <w:t>Rosłan</w:t>
      </w:r>
      <w:proofErr w:type="spellEnd"/>
    </w:p>
    <w:p w:rsidR="0094202A" w:rsidRPr="0094202A" w:rsidRDefault="0094202A" w:rsidP="0094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02A" w:rsidRPr="0094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8"/>
    <w:rsid w:val="00173ADB"/>
    <w:rsid w:val="00192B2D"/>
    <w:rsid w:val="00286E6E"/>
    <w:rsid w:val="00327DEE"/>
    <w:rsid w:val="004127A5"/>
    <w:rsid w:val="0045200D"/>
    <w:rsid w:val="00473ADA"/>
    <w:rsid w:val="0047481B"/>
    <w:rsid w:val="005461E4"/>
    <w:rsid w:val="005D76CC"/>
    <w:rsid w:val="006465EB"/>
    <w:rsid w:val="0070197D"/>
    <w:rsid w:val="007E218E"/>
    <w:rsid w:val="008545ED"/>
    <w:rsid w:val="008D16A8"/>
    <w:rsid w:val="0094202A"/>
    <w:rsid w:val="009A1858"/>
    <w:rsid w:val="009F4E6C"/>
    <w:rsid w:val="00A54797"/>
    <w:rsid w:val="00D747F9"/>
    <w:rsid w:val="00DA2DDA"/>
    <w:rsid w:val="00E003CF"/>
    <w:rsid w:val="00E228C1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D241-59BE-4C7D-96CF-C913AC36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APecka</dc:creator>
  <cp:lastModifiedBy>KSiek</cp:lastModifiedBy>
  <cp:revision>3</cp:revision>
  <cp:lastPrinted>2020-12-29T09:19:00Z</cp:lastPrinted>
  <dcterms:created xsi:type="dcterms:W3CDTF">2021-01-07T06:54:00Z</dcterms:created>
  <dcterms:modified xsi:type="dcterms:W3CDTF">2021-01-07T07:49:00Z</dcterms:modified>
</cp:coreProperties>
</file>