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3" w:rsidRDefault="00414E83" w:rsidP="00576C88">
      <w:pPr>
        <w:pStyle w:val="Default"/>
        <w:jc w:val="center"/>
        <w:rPr>
          <w:b/>
          <w:bCs/>
          <w:sz w:val="20"/>
          <w:szCs w:val="20"/>
        </w:rPr>
      </w:pPr>
      <w:r w:rsidRPr="00001463">
        <w:rPr>
          <w:b/>
          <w:bCs/>
          <w:sz w:val="20"/>
          <w:szCs w:val="20"/>
        </w:rPr>
        <w:t xml:space="preserve">KLAUZULA INFORMACYJNA O PRZETWARZANIU DANYCH OSOBOWYCH </w:t>
      </w:r>
    </w:p>
    <w:p w:rsidR="00BA2685" w:rsidRPr="00001463" w:rsidRDefault="001D63BC" w:rsidP="00576C8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Referat </w:t>
      </w:r>
      <w:r w:rsidR="004F6C52">
        <w:rPr>
          <w:b/>
          <w:bCs/>
          <w:sz w:val="20"/>
          <w:szCs w:val="20"/>
        </w:rPr>
        <w:t>Gospodarki Przestrzennej, Terenami i Rolnictwa</w:t>
      </w:r>
      <w:r>
        <w:rPr>
          <w:b/>
          <w:bCs/>
          <w:sz w:val="20"/>
          <w:szCs w:val="20"/>
        </w:rPr>
        <w:t xml:space="preserve"> 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</w:p>
    <w:p w:rsidR="00414E83" w:rsidRPr="00560BB7" w:rsidRDefault="00BA2685" w:rsidP="00560BB7">
      <w:pPr>
        <w:pStyle w:val="Default"/>
        <w:jc w:val="both"/>
        <w:rPr>
          <w:sz w:val="19"/>
          <w:szCs w:val="19"/>
        </w:rPr>
      </w:pPr>
      <w:r w:rsidRPr="00560BB7">
        <w:rPr>
          <w:sz w:val="19"/>
          <w:szCs w:val="19"/>
        </w:rPr>
        <w:t>Działając na podstawie art. 13 r</w:t>
      </w:r>
      <w:r w:rsidR="00414E83" w:rsidRPr="00560BB7">
        <w:rPr>
          <w:sz w:val="19"/>
          <w:szCs w:val="19"/>
        </w:rPr>
        <w:t xml:space="preserve">ozporządzenia Parlamentu Europejskiego i Rady (UE) 2016/679 </w:t>
      </w:r>
      <w:r w:rsidR="00576C88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z dnia 27 kwietnia 2016 r. w sprawie ochrony osób fizycznych w związku z przetwarzaniem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i w sprawie swobodnego przepływu takich danych oraz uchylenia dyrektywy 95/46/WE (ogólne rozporządzenie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>o ochronie danych</w:t>
      </w:r>
      <w:r w:rsidRPr="00560BB7">
        <w:rPr>
          <w:sz w:val="19"/>
          <w:szCs w:val="19"/>
        </w:rPr>
        <w:t>) – dalej RODO,</w:t>
      </w:r>
      <w:r w:rsidR="00414E83" w:rsidRPr="00560BB7">
        <w:rPr>
          <w:sz w:val="19"/>
          <w:szCs w:val="19"/>
        </w:rPr>
        <w:t xml:space="preserve"> informujemy o </w:t>
      </w:r>
      <w:r w:rsidR="002B2B96" w:rsidRPr="00560BB7">
        <w:rPr>
          <w:sz w:val="19"/>
          <w:szCs w:val="19"/>
        </w:rPr>
        <w:t>zasadach przetwarzania Państwa</w:t>
      </w:r>
      <w:r w:rsidR="00414E83" w:rsidRPr="00560BB7">
        <w:rPr>
          <w:sz w:val="19"/>
          <w:szCs w:val="19"/>
        </w:rPr>
        <w:t xml:space="preserve"> danych osobowych </w:t>
      </w:r>
      <w:r w:rsidR="00001463" w:rsidRPr="00560BB7">
        <w:rPr>
          <w:sz w:val="19"/>
          <w:szCs w:val="19"/>
        </w:rPr>
        <w:br/>
      </w:r>
      <w:r w:rsidR="00414E83" w:rsidRPr="00560BB7">
        <w:rPr>
          <w:sz w:val="19"/>
          <w:szCs w:val="19"/>
        </w:rPr>
        <w:t xml:space="preserve">oraz o przysługujących prawach z tym związanych. 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  <w:r w:rsidRPr="00560BB7">
        <w:rPr>
          <w:b/>
          <w:bCs/>
          <w:sz w:val="19"/>
          <w:szCs w:val="19"/>
        </w:rPr>
        <w:t xml:space="preserve">Administrator danych osobowych: </w:t>
      </w:r>
    </w:p>
    <w:p w:rsidR="00414E83" w:rsidRPr="00560BB7" w:rsidRDefault="00414E83" w:rsidP="00560BB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9"/>
          <w:szCs w:val="19"/>
        </w:rPr>
      </w:pPr>
      <w:r w:rsidRPr="00560BB7">
        <w:rPr>
          <w:sz w:val="19"/>
          <w:szCs w:val="19"/>
        </w:rPr>
        <w:t xml:space="preserve">Administratorem Państwa danych osobowych jest </w:t>
      </w:r>
      <w:r w:rsidRPr="00560BB7">
        <w:rPr>
          <w:rFonts w:eastAsiaTheme="minorHAnsi"/>
          <w:sz w:val="19"/>
          <w:szCs w:val="19"/>
          <w:lang w:eastAsia="en-US"/>
        </w:rPr>
        <w:t xml:space="preserve">Burmistrz </w:t>
      </w:r>
      <w:r w:rsidR="00EB06DD" w:rsidRPr="00560BB7">
        <w:rPr>
          <w:rFonts w:eastAsiaTheme="minorHAnsi"/>
          <w:sz w:val="19"/>
          <w:szCs w:val="19"/>
          <w:lang w:eastAsia="en-US"/>
        </w:rPr>
        <w:t>Miasta Biłgoraj, z siedzibą Pl.</w:t>
      </w:r>
      <w:r w:rsidRPr="00560BB7">
        <w:rPr>
          <w:rFonts w:eastAsiaTheme="minorHAnsi"/>
          <w:sz w:val="19"/>
          <w:szCs w:val="19"/>
          <w:lang w:eastAsia="en-US"/>
        </w:rPr>
        <w:t xml:space="preserve"> Wolności 16,  </w:t>
      </w:r>
      <w:r w:rsidR="00560BB7">
        <w:rPr>
          <w:rFonts w:eastAsiaTheme="minorHAnsi"/>
          <w:sz w:val="19"/>
          <w:szCs w:val="19"/>
          <w:lang w:eastAsia="en-US"/>
        </w:rPr>
        <w:br/>
      </w:r>
      <w:r w:rsidRPr="00560BB7">
        <w:rPr>
          <w:rFonts w:eastAsiaTheme="minorHAnsi"/>
          <w:sz w:val="19"/>
          <w:szCs w:val="19"/>
          <w:lang w:eastAsia="en-US"/>
        </w:rPr>
        <w:t>23-400 Biłgoraj.</w:t>
      </w:r>
    </w:p>
    <w:p w:rsidR="00414E83" w:rsidRPr="00560BB7" w:rsidRDefault="00414E83" w:rsidP="00560BB7">
      <w:pPr>
        <w:pStyle w:val="Default"/>
        <w:jc w:val="both"/>
        <w:rPr>
          <w:b/>
          <w:bCs/>
          <w:sz w:val="19"/>
          <w:szCs w:val="19"/>
        </w:rPr>
      </w:pPr>
      <w:r w:rsidRPr="00560BB7">
        <w:rPr>
          <w:b/>
          <w:bCs/>
          <w:sz w:val="19"/>
          <w:szCs w:val="19"/>
        </w:rPr>
        <w:t xml:space="preserve">Inspektor ochrony danych osobowych: </w:t>
      </w:r>
    </w:p>
    <w:p w:rsidR="00414E83" w:rsidRPr="00560BB7" w:rsidRDefault="00414E83" w:rsidP="00560BB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19"/>
          <w:szCs w:val="19"/>
        </w:rPr>
      </w:pPr>
      <w:r w:rsidRPr="00560BB7">
        <w:rPr>
          <w:rStyle w:val="Pogrubienie"/>
          <w:b w:val="0"/>
          <w:sz w:val="19"/>
          <w:szCs w:val="19"/>
        </w:rPr>
        <w:t xml:space="preserve">We wszelkich sprawach dotyczących </w:t>
      </w:r>
      <w:r w:rsidR="00576C88" w:rsidRPr="00560BB7">
        <w:rPr>
          <w:rStyle w:val="Pogrubienie"/>
          <w:b w:val="0"/>
          <w:sz w:val="19"/>
          <w:szCs w:val="19"/>
        </w:rPr>
        <w:t xml:space="preserve">przetwarzania danych osobowych </w:t>
      </w:r>
      <w:r w:rsidRPr="00560BB7">
        <w:rPr>
          <w:rStyle w:val="Pogrubienie"/>
          <w:b w:val="0"/>
          <w:sz w:val="19"/>
          <w:szCs w:val="19"/>
        </w:rPr>
        <w:t xml:space="preserve">oraz korzystania z praw związanych </w:t>
      </w:r>
      <w:r w:rsidR="00560BB7">
        <w:rPr>
          <w:rStyle w:val="Pogrubienie"/>
          <w:b w:val="0"/>
          <w:sz w:val="19"/>
          <w:szCs w:val="19"/>
        </w:rPr>
        <w:br/>
      </w:r>
      <w:r w:rsidRPr="00560BB7">
        <w:rPr>
          <w:rStyle w:val="Pogrubienie"/>
          <w:b w:val="0"/>
          <w:sz w:val="19"/>
          <w:szCs w:val="19"/>
        </w:rPr>
        <w:t xml:space="preserve">z ich przetwarzaniem mogą Państwo kontaktować się z inspektorem ochrony danych poprzez </w:t>
      </w:r>
      <w:r w:rsidR="00560BB7">
        <w:rPr>
          <w:rStyle w:val="Pogrubienie"/>
          <w:b w:val="0"/>
          <w:sz w:val="19"/>
          <w:szCs w:val="19"/>
        </w:rPr>
        <w:br/>
      </w:r>
      <w:r w:rsidRPr="00560BB7">
        <w:rPr>
          <w:rStyle w:val="Pogrubienie"/>
          <w:b w:val="0"/>
          <w:sz w:val="19"/>
          <w:szCs w:val="19"/>
        </w:rPr>
        <w:t xml:space="preserve">email: </w:t>
      </w:r>
      <w:r w:rsidRPr="00560BB7">
        <w:rPr>
          <w:sz w:val="19"/>
          <w:szCs w:val="19"/>
        </w:rPr>
        <w:t>iod@bilgoraj.pl</w:t>
      </w:r>
      <w:r w:rsidRPr="00560BB7">
        <w:rPr>
          <w:rStyle w:val="Pogrubienie"/>
          <w:b w:val="0"/>
          <w:sz w:val="19"/>
          <w:szCs w:val="19"/>
        </w:rPr>
        <w:t xml:space="preserve"> lub pisemnie na adres siedziby Administratora. </w:t>
      </w:r>
    </w:p>
    <w:p w:rsidR="00414E83" w:rsidRPr="00560BB7" w:rsidRDefault="00414E83" w:rsidP="00560BB7">
      <w:pPr>
        <w:pStyle w:val="Default"/>
        <w:jc w:val="both"/>
        <w:rPr>
          <w:b/>
          <w:bCs/>
          <w:sz w:val="19"/>
          <w:szCs w:val="19"/>
        </w:rPr>
      </w:pPr>
      <w:r w:rsidRPr="00560BB7">
        <w:rPr>
          <w:b/>
          <w:bCs/>
          <w:sz w:val="19"/>
          <w:szCs w:val="19"/>
        </w:rPr>
        <w:t>Cele i podstawy przetwarzania:</w:t>
      </w:r>
    </w:p>
    <w:p w:rsidR="00D07877" w:rsidRPr="00D07877" w:rsidRDefault="00414E83" w:rsidP="00D07877">
      <w:pPr>
        <w:pStyle w:val="Default"/>
        <w:numPr>
          <w:ilvl w:val="0"/>
          <w:numId w:val="3"/>
        </w:numPr>
        <w:jc w:val="both"/>
        <w:rPr>
          <w:sz w:val="19"/>
          <w:szCs w:val="19"/>
        </w:rPr>
      </w:pPr>
      <w:r w:rsidRPr="00D07877">
        <w:rPr>
          <w:sz w:val="19"/>
          <w:szCs w:val="19"/>
        </w:rPr>
        <w:t xml:space="preserve">Administrator danych osobowych – Burmistrz Miasta Biłgoraj - przetwarza Państwa dane osobowe </w:t>
      </w:r>
      <w:r w:rsidR="00001463" w:rsidRPr="00D07877">
        <w:rPr>
          <w:sz w:val="19"/>
          <w:szCs w:val="19"/>
        </w:rPr>
        <w:br/>
      </w:r>
      <w:r w:rsidRPr="00D07877">
        <w:rPr>
          <w:sz w:val="19"/>
          <w:szCs w:val="19"/>
        </w:rPr>
        <w:t>w związku z realizacją obowiązku prawnego ciążącego na administrato</w:t>
      </w:r>
      <w:r w:rsidR="00634E7B" w:rsidRPr="00D07877">
        <w:rPr>
          <w:sz w:val="19"/>
          <w:szCs w:val="19"/>
        </w:rPr>
        <w:t>rze (art. 6 ust. 1 lit. c RODO)</w:t>
      </w:r>
      <w:r w:rsidR="0035609A" w:rsidRPr="00D07877">
        <w:rPr>
          <w:sz w:val="19"/>
          <w:szCs w:val="19"/>
        </w:rPr>
        <w:t xml:space="preserve"> wynikającego z </w:t>
      </w:r>
      <w:r w:rsidR="00D07877" w:rsidRPr="00D07877">
        <w:rPr>
          <w:sz w:val="19"/>
          <w:szCs w:val="19"/>
        </w:rPr>
        <w:t xml:space="preserve">ustawy o samorządzie gminnym w związku z realizacją zadań z </w:t>
      </w:r>
      <w:r w:rsidR="00D07877" w:rsidRPr="00D07877">
        <w:rPr>
          <w:sz w:val="20"/>
          <w:szCs w:val="20"/>
        </w:rPr>
        <w:t xml:space="preserve">zakresu ładu przestrzennego gospodarki nieruchomościami, ochrony środowiska </w:t>
      </w:r>
      <w:r w:rsidR="00D07877">
        <w:rPr>
          <w:sz w:val="20"/>
          <w:szCs w:val="20"/>
        </w:rPr>
        <w:t xml:space="preserve">i przyrody oraz </w:t>
      </w:r>
      <w:bookmarkStart w:id="0" w:name="_GoBack"/>
      <w:bookmarkEnd w:id="0"/>
      <w:r w:rsidR="00D07877">
        <w:rPr>
          <w:sz w:val="20"/>
          <w:szCs w:val="20"/>
        </w:rPr>
        <w:t>gospodarki wodnej. Państwa dane przetwarzane są w szczególności na podstawie przepisów ustaw:</w:t>
      </w:r>
      <w:r w:rsidR="00D07877">
        <w:rPr>
          <w:sz w:val="19"/>
          <w:szCs w:val="19"/>
        </w:rPr>
        <w:t xml:space="preserve"> </w:t>
      </w:r>
      <w:r w:rsidR="00D07877" w:rsidRPr="00D07877">
        <w:rPr>
          <w:sz w:val="19"/>
          <w:szCs w:val="19"/>
        </w:rPr>
        <w:t>o planowaniu i zagospodarowaniu przestrzennym,</w:t>
      </w:r>
      <w:r w:rsidR="00D07877">
        <w:rPr>
          <w:sz w:val="19"/>
          <w:szCs w:val="19"/>
        </w:rPr>
        <w:t xml:space="preserve"> </w:t>
      </w:r>
      <w:r w:rsidR="00D07877" w:rsidRPr="00D07877">
        <w:rPr>
          <w:sz w:val="19"/>
          <w:szCs w:val="19"/>
        </w:rPr>
        <w:t xml:space="preserve">o gospodarce nieruchomościami, o   przekształceniu   prawa   użytkowania wieczystego   </w:t>
      </w:r>
      <w:r w:rsidR="00D07877">
        <w:rPr>
          <w:sz w:val="19"/>
          <w:szCs w:val="19"/>
        </w:rPr>
        <w:br/>
      </w:r>
      <w:r w:rsidR="00D07877" w:rsidRPr="00D07877">
        <w:rPr>
          <w:sz w:val="19"/>
          <w:szCs w:val="19"/>
        </w:rPr>
        <w:t xml:space="preserve">w   prawo   własności   nieruchomości, Prawo geodezyjne i kartograficzne, Prawo ochrony środowiska, </w:t>
      </w:r>
      <w:r w:rsidR="00D07877">
        <w:rPr>
          <w:sz w:val="19"/>
          <w:szCs w:val="19"/>
        </w:rPr>
        <w:br/>
      </w:r>
      <w:r w:rsidR="00D07877" w:rsidRPr="00D07877">
        <w:rPr>
          <w:sz w:val="19"/>
          <w:szCs w:val="19"/>
        </w:rPr>
        <w:t xml:space="preserve">o ochronie przyrody, Prawo wodne, o udostępnianiu informacji o środowisku i jego ochronie, </w:t>
      </w:r>
      <w:r w:rsidR="00D07877">
        <w:rPr>
          <w:sz w:val="19"/>
          <w:szCs w:val="19"/>
        </w:rPr>
        <w:t xml:space="preserve">o </w:t>
      </w:r>
      <w:r w:rsidR="00D07877" w:rsidRPr="00D07877">
        <w:rPr>
          <w:sz w:val="19"/>
          <w:szCs w:val="19"/>
        </w:rPr>
        <w:t xml:space="preserve">udziale społeczeństwa w ochronie środowiska oraz o ocenach oddziaływania na środowisko, o ochronie roślin, </w:t>
      </w:r>
      <w:r w:rsidR="00D07877" w:rsidRPr="00D07877">
        <w:rPr>
          <w:sz w:val="19"/>
          <w:szCs w:val="19"/>
        </w:rPr>
        <w:br/>
        <w:t>o ochronie gruntów rolnych i leśnych, o zagospodarowaniu wspólnot gruntowych, o drogach publicznych,</w:t>
      </w:r>
      <w:r w:rsidR="00D07877" w:rsidRPr="00D07877">
        <w:rPr>
          <w:sz w:val="19"/>
          <w:szCs w:val="19"/>
        </w:rPr>
        <w:br/>
        <w:t>o własności lokali, Kodeks postępowania administracyjnego  oraz właściwych uchwał Rady Miasta Biłgoraj.</w:t>
      </w:r>
    </w:p>
    <w:p w:rsidR="009E1B9D" w:rsidRPr="003542DE" w:rsidRDefault="00E822B9" w:rsidP="003542D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560BB7">
        <w:rPr>
          <w:bCs/>
          <w:sz w:val="19"/>
          <w:szCs w:val="19"/>
        </w:rPr>
        <w:t xml:space="preserve">Państwa dane osobowe </w:t>
      </w:r>
      <w:r w:rsidR="00414E83" w:rsidRPr="00560BB7">
        <w:rPr>
          <w:sz w:val="19"/>
          <w:szCs w:val="19"/>
        </w:rPr>
        <w:t xml:space="preserve">przetwarzane będą </w:t>
      </w:r>
      <w:r w:rsidR="00F637F2" w:rsidRPr="00560BB7">
        <w:rPr>
          <w:sz w:val="19"/>
          <w:szCs w:val="19"/>
        </w:rPr>
        <w:t xml:space="preserve">przede wszystkim </w:t>
      </w:r>
      <w:r w:rsidR="003542DE" w:rsidRPr="00E379F3">
        <w:rPr>
          <w:color w:val="000000" w:themeColor="text1"/>
          <w:sz w:val="20"/>
          <w:szCs w:val="20"/>
        </w:rPr>
        <w:t xml:space="preserve">w celu prowadzenia postępowań, rozpoznania wniosków, tworzenia rejestrów, wydawania decyzji, zaświadczeń, </w:t>
      </w:r>
      <w:r w:rsidR="003542DE">
        <w:rPr>
          <w:color w:val="000000" w:themeColor="text1"/>
          <w:sz w:val="20"/>
          <w:szCs w:val="20"/>
        </w:rPr>
        <w:t xml:space="preserve">wypisów, wyrysów, </w:t>
      </w:r>
      <w:r w:rsidR="003542DE" w:rsidRPr="00E379F3">
        <w:rPr>
          <w:color w:val="000000" w:themeColor="text1"/>
          <w:sz w:val="20"/>
          <w:szCs w:val="20"/>
        </w:rPr>
        <w:t xml:space="preserve">zezwoleń </w:t>
      </w:r>
      <w:r w:rsidR="003542DE">
        <w:rPr>
          <w:color w:val="000000" w:themeColor="text1"/>
          <w:sz w:val="20"/>
          <w:szCs w:val="20"/>
        </w:rPr>
        <w:br/>
      </w:r>
      <w:r w:rsidR="003542DE" w:rsidRPr="00E379F3">
        <w:rPr>
          <w:color w:val="000000" w:themeColor="text1"/>
          <w:sz w:val="20"/>
          <w:szCs w:val="20"/>
        </w:rPr>
        <w:t>oraz innych aktów związanych z realizacją zadań administratora</w:t>
      </w:r>
      <w:r w:rsidR="003542DE">
        <w:rPr>
          <w:color w:val="000000" w:themeColor="text1"/>
          <w:sz w:val="20"/>
          <w:szCs w:val="20"/>
        </w:rPr>
        <w:t xml:space="preserve"> tj. </w:t>
      </w:r>
      <w:r w:rsidR="003542DE">
        <w:rPr>
          <w:sz w:val="20"/>
          <w:szCs w:val="20"/>
        </w:rPr>
        <w:t xml:space="preserve">na </w:t>
      </w:r>
      <w:r w:rsidR="00E379F3" w:rsidRPr="003542DE">
        <w:rPr>
          <w:rFonts w:eastAsiaTheme="minorHAnsi"/>
          <w:bCs/>
          <w:color w:val="000000"/>
          <w:sz w:val="19"/>
          <w:szCs w:val="19"/>
        </w:rPr>
        <w:t>potrzeby prowadzonych</w:t>
      </w:r>
      <w:r w:rsidR="009E1B9D" w:rsidRPr="003542DE">
        <w:rPr>
          <w:bCs/>
          <w:sz w:val="19"/>
          <w:szCs w:val="19"/>
        </w:rPr>
        <w:t xml:space="preserve"> postępowań administracyjnych, wykonywanych zadań </w:t>
      </w:r>
      <w:r w:rsidR="009E1B9D" w:rsidRPr="003542DE">
        <w:rPr>
          <w:bCs/>
          <w:sz w:val="20"/>
          <w:szCs w:val="20"/>
        </w:rPr>
        <w:t xml:space="preserve">z zakresu planowania przestrzennego </w:t>
      </w:r>
      <w:r w:rsidR="009E1B9D" w:rsidRPr="004F6C52">
        <w:rPr>
          <w:sz w:val="20"/>
          <w:szCs w:val="20"/>
        </w:rPr>
        <w:t>(toki formalno-prawne miejscowych planów zagospodarowania przestrzennego oraz studium uwarunkowa</w:t>
      </w:r>
      <w:r w:rsidR="009E1B9D" w:rsidRPr="003542DE">
        <w:rPr>
          <w:sz w:val="20"/>
          <w:szCs w:val="20"/>
        </w:rPr>
        <w:t xml:space="preserve">ń i kierunków zagospodarowania </w:t>
      </w:r>
      <w:r w:rsidR="009E1B9D" w:rsidRPr="004F6C52">
        <w:rPr>
          <w:sz w:val="20"/>
          <w:szCs w:val="20"/>
        </w:rPr>
        <w:t>p</w:t>
      </w:r>
      <w:r w:rsidR="009E1B9D" w:rsidRPr="003542DE">
        <w:rPr>
          <w:sz w:val="20"/>
          <w:szCs w:val="20"/>
        </w:rPr>
        <w:t>r</w:t>
      </w:r>
      <w:r w:rsidR="009E1B9D" w:rsidRPr="004F6C52">
        <w:rPr>
          <w:sz w:val="20"/>
          <w:szCs w:val="20"/>
        </w:rPr>
        <w:t>zestrzennego);</w:t>
      </w:r>
      <w:r w:rsidR="00E379F3" w:rsidRPr="003542DE">
        <w:rPr>
          <w:sz w:val="20"/>
          <w:szCs w:val="20"/>
        </w:rPr>
        <w:t xml:space="preserve"> ustalania</w:t>
      </w:r>
      <w:r w:rsidR="009E1B9D" w:rsidRPr="003542DE">
        <w:rPr>
          <w:sz w:val="20"/>
          <w:szCs w:val="20"/>
        </w:rPr>
        <w:t xml:space="preserve"> warunków zabudowy i zagospodarowania terenu; gospodarki nieruchomościami (nabywanie, zamiany i sprzedaż nieruchomości, naliczaniem opłat planistycznych lub odszkodowań, użytkowanie lub użytkowanie wieczyste, dzierżawa gruntów. stanowiących mienie komunalne,  naliczanie opłat adiacenckich, a także nazewnictwo ulic </w:t>
      </w:r>
      <w:r w:rsidR="009E1B9D" w:rsidRPr="003542DE">
        <w:rPr>
          <w:sz w:val="20"/>
          <w:szCs w:val="20"/>
        </w:rPr>
        <w:br/>
        <w:t>i placów, nadawanie numerów porządkowych dla budynków); rolnictwa.</w:t>
      </w:r>
      <w:r w:rsidR="00E379F3" w:rsidRPr="003542DE">
        <w:rPr>
          <w:sz w:val="20"/>
          <w:szCs w:val="20"/>
        </w:rPr>
        <w:t xml:space="preserve"> </w:t>
      </w:r>
    </w:p>
    <w:p w:rsidR="004F6C52" w:rsidRPr="009E1B9D" w:rsidRDefault="00E822B9" w:rsidP="004F6C5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19"/>
          <w:szCs w:val="19"/>
        </w:rPr>
      </w:pPr>
      <w:r w:rsidRPr="00560BB7">
        <w:rPr>
          <w:rFonts w:eastAsiaTheme="minorHAnsi"/>
          <w:bCs/>
          <w:color w:val="000000"/>
          <w:sz w:val="19"/>
          <w:szCs w:val="19"/>
        </w:rPr>
        <w:t>W</w:t>
      </w:r>
      <w:r w:rsidR="00B26F6E">
        <w:rPr>
          <w:rFonts w:eastAsiaTheme="minorHAnsi"/>
          <w:bCs/>
          <w:color w:val="000000"/>
          <w:sz w:val="19"/>
          <w:szCs w:val="19"/>
        </w:rPr>
        <w:t xml:space="preserve"> zakresie w jakim podanie danych jest fakultatywne</w:t>
      </w:r>
      <w:r w:rsidR="009E1B9D">
        <w:rPr>
          <w:rFonts w:eastAsiaTheme="minorHAnsi"/>
          <w:bCs/>
          <w:color w:val="000000"/>
          <w:sz w:val="19"/>
          <w:szCs w:val="19"/>
        </w:rPr>
        <w:t xml:space="preserve">, dane są przetwarzane </w:t>
      </w:r>
      <w:r w:rsidRPr="00560BB7">
        <w:rPr>
          <w:rFonts w:eastAsiaTheme="minorHAnsi"/>
          <w:bCs/>
          <w:color w:val="000000"/>
          <w:sz w:val="19"/>
          <w:szCs w:val="19"/>
        </w:rPr>
        <w:t xml:space="preserve">wyłącznie na podstawie udzielonej </w:t>
      </w:r>
      <w:r w:rsidR="00B26F6E">
        <w:rPr>
          <w:rFonts w:eastAsiaTheme="minorHAnsi"/>
          <w:bCs/>
          <w:color w:val="000000"/>
          <w:sz w:val="19"/>
          <w:szCs w:val="19"/>
        </w:rPr>
        <w:t>wcześniej zgody</w:t>
      </w:r>
      <w:r w:rsidR="00256A71">
        <w:rPr>
          <w:rFonts w:eastAsiaTheme="minorHAnsi"/>
          <w:bCs/>
          <w:color w:val="000000"/>
          <w:sz w:val="19"/>
          <w:szCs w:val="19"/>
        </w:rPr>
        <w:t>,</w:t>
      </w:r>
      <w:r w:rsidR="00B26F6E">
        <w:rPr>
          <w:rFonts w:eastAsiaTheme="minorHAnsi"/>
          <w:bCs/>
          <w:color w:val="000000"/>
          <w:sz w:val="19"/>
          <w:szCs w:val="19"/>
        </w:rPr>
        <w:t xml:space="preserve"> w zakresie i</w:t>
      </w:r>
      <w:r w:rsidR="009E1B9D">
        <w:rPr>
          <w:rFonts w:eastAsiaTheme="minorHAnsi"/>
          <w:bCs/>
          <w:color w:val="000000"/>
          <w:sz w:val="19"/>
          <w:szCs w:val="19"/>
        </w:rPr>
        <w:t xml:space="preserve"> celu określonym w treści zgody.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  <w:r w:rsidRPr="00560BB7">
        <w:rPr>
          <w:b/>
          <w:bCs/>
          <w:sz w:val="19"/>
          <w:szCs w:val="19"/>
        </w:rPr>
        <w:t xml:space="preserve">Odbiorcy danych osobowych: </w:t>
      </w:r>
    </w:p>
    <w:p w:rsidR="00414E83" w:rsidRPr="00560BB7" w:rsidRDefault="00414E83" w:rsidP="00D07877">
      <w:pPr>
        <w:pStyle w:val="Default"/>
        <w:numPr>
          <w:ilvl w:val="0"/>
          <w:numId w:val="3"/>
        </w:numPr>
        <w:jc w:val="both"/>
        <w:rPr>
          <w:sz w:val="19"/>
          <w:szCs w:val="19"/>
        </w:rPr>
      </w:pPr>
      <w:r w:rsidRPr="00560BB7">
        <w:rPr>
          <w:sz w:val="19"/>
          <w:szCs w:val="19"/>
        </w:rPr>
        <w:t xml:space="preserve">W związku z przetwarzaniem danych w celu, o którym mowa w pkt </w:t>
      </w:r>
      <w:r w:rsidR="00D77178" w:rsidRPr="00560BB7">
        <w:rPr>
          <w:sz w:val="19"/>
          <w:szCs w:val="19"/>
        </w:rPr>
        <w:t>4 i</w:t>
      </w:r>
      <w:r w:rsidR="009E1B9D">
        <w:rPr>
          <w:sz w:val="19"/>
          <w:szCs w:val="19"/>
        </w:rPr>
        <w:t xml:space="preserve"> </w:t>
      </w:r>
      <w:r w:rsidR="00D77178" w:rsidRPr="00560BB7">
        <w:rPr>
          <w:sz w:val="19"/>
          <w:szCs w:val="19"/>
        </w:rPr>
        <w:t>5</w:t>
      </w:r>
      <w:r w:rsidRPr="00560BB7">
        <w:rPr>
          <w:sz w:val="19"/>
          <w:szCs w:val="19"/>
        </w:rPr>
        <w:t xml:space="preserve">, odbiorcami Pani/Pana danych osobowych mogą być: </w:t>
      </w:r>
    </w:p>
    <w:p w:rsidR="00D77178" w:rsidRPr="00560BB7" w:rsidRDefault="00414E83" w:rsidP="00560BB7">
      <w:pPr>
        <w:pStyle w:val="Default"/>
        <w:numPr>
          <w:ilvl w:val="0"/>
          <w:numId w:val="8"/>
        </w:numPr>
        <w:ind w:left="1134"/>
        <w:jc w:val="both"/>
        <w:rPr>
          <w:sz w:val="19"/>
          <w:szCs w:val="19"/>
        </w:rPr>
      </w:pPr>
      <w:r w:rsidRPr="00560BB7">
        <w:rPr>
          <w:sz w:val="19"/>
          <w:szCs w:val="19"/>
        </w:rPr>
        <w:t>organy władzy publicznej oraz podmioty wykonujące zadania publiczne lub działające na zlecenie organów władzy publicznej, w zakresie i w celach, które wynikają z przepisów po</w:t>
      </w:r>
      <w:r w:rsidR="00D77178" w:rsidRPr="00560BB7">
        <w:rPr>
          <w:sz w:val="19"/>
          <w:szCs w:val="19"/>
        </w:rPr>
        <w:t>wszechnie obowiązującego prawa takie jak</w:t>
      </w:r>
      <w:r w:rsidR="008819B6">
        <w:rPr>
          <w:sz w:val="19"/>
          <w:szCs w:val="19"/>
        </w:rPr>
        <w:t xml:space="preserve"> Wojewoda Lubelski.</w:t>
      </w:r>
      <w:r w:rsidR="009E1B9D">
        <w:rPr>
          <w:sz w:val="19"/>
          <w:szCs w:val="19"/>
        </w:rPr>
        <w:t xml:space="preserve">  </w:t>
      </w:r>
    </w:p>
    <w:p w:rsidR="00414E83" w:rsidRPr="00560BB7" w:rsidRDefault="00414E83" w:rsidP="00560BB7">
      <w:pPr>
        <w:pStyle w:val="Default"/>
        <w:numPr>
          <w:ilvl w:val="0"/>
          <w:numId w:val="8"/>
        </w:numPr>
        <w:ind w:left="1134"/>
        <w:jc w:val="both"/>
        <w:rPr>
          <w:sz w:val="19"/>
          <w:szCs w:val="19"/>
        </w:rPr>
      </w:pPr>
      <w:r w:rsidRPr="00560BB7">
        <w:rPr>
          <w:sz w:val="19"/>
          <w:szCs w:val="19"/>
        </w:rPr>
        <w:t xml:space="preserve">inne podmioty, którym </w:t>
      </w:r>
      <w:r w:rsidR="00D77178" w:rsidRPr="00560BB7">
        <w:rPr>
          <w:sz w:val="19"/>
          <w:szCs w:val="19"/>
        </w:rPr>
        <w:t xml:space="preserve">Administrator powierzy przetwarzanie danych osobowych. </w:t>
      </w:r>
    </w:p>
    <w:p w:rsidR="00414E83" w:rsidRPr="00560BB7" w:rsidRDefault="00414E83" w:rsidP="00560BB7">
      <w:pPr>
        <w:pStyle w:val="Default"/>
        <w:jc w:val="both"/>
        <w:rPr>
          <w:sz w:val="19"/>
          <w:szCs w:val="19"/>
        </w:rPr>
      </w:pPr>
      <w:r w:rsidRPr="00560BB7">
        <w:rPr>
          <w:b/>
          <w:bCs/>
          <w:sz w:val="19"/>
          <w:szCs w:val="19"/>
        </w:rPr>
        <w:t xml:space="preserve">Okres przechowywania danych: </w:t>
      </w:r>
    </w:p>
    <w:p w:rsidR="00414E83" w:rsidRPr="00560BB7" w:rsidRDefault="00414E83" w:rsidP="00D07877">
      <w:pPr>
        <w:pStyle w:val="Default"/>
        <w:numPr>
          <w:ilvl w:val="0"/>
          <w:numId w:val="3"/>
        </w:numPr>
        <w:jc w:val="both"/>
        <w:rPr>
          <w:sz w:val="19"/>
          <w:szCs w:val="19"/>
        </w:rPr>
      </w:pPr>
      <w:r w:rsidRPr="00560BB7">
        <w:rPr>
          <w:sz w:val="19"/>
          <w:szCs w:val="19"/>
        </w:rPr>
        <w:t xml:space="preserve">Państwa dane osobowe będą przechowywane do chwili realizacji zadania, do którego dane osobowe zostały zebrane a następnie, jeśli chodzi o materiały archiwalne, przez czas wynikający z przepisów ustawy </w:t>
      </w:r>
      <w:r w:rsidR="00560BB7">
        <w:rPr>
          <w:sz w:val="19"/>
          <w:szCs w:val="19"/>
        </w:rPr>
        <w:br/>
      </w:r>
      <w:r w:rsidRPr="00560BB7">
        <w:rPr>
          <w:sz w:val="19"/>
          <w:szCs w:val="19"/>
        </w:rPr>
        <w:t xml:space="preserve">o narodowym zasobie archiwalnym i archiwach. </w:t>
      </w:r>
    </w:p>
    <w:p w:rsidR="00001463" w:rsidRPr="00560BB7" w:rsidRDefault="00001463" w:rsidP="00560BB7">
      <w:pPr>
        <w:pStyle w:val="Default"/>
        <w:jc w:val="both"/>
        <w:rPr>
          <w:b/>
          <w:sz w:val="19"/>
          <w:szCs w:val="19"/>
        </w:rPr>
      </w:pPr>
      <w:r w:rsidRPr="00560BB7">
        <w:rPr>
          <w:b/>
          <w:sz w:val="19"/>
          <w:szCs w:val="19"/>
        </w:rPr>
        <w:t>Prawa osób, których dane dotyczą:</w:t>
      </w:r>
    </w:p>
    <w:p w:rsidR="00001463" w:rsidRPr="00560BB7" w:rsidRDefault="00B32002" w:rsidP="00D07877">
      <w:pPr>
        <w:pStyle w:val="Default"/>
        <w:numPr>
          <w:ilvl w:val="0"/>
          <w:numId w:val="3"/>
        </w:numPr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W zakresie przewidzianym przepisami prawa przysługują Państwu prawa do:</w:t>
      </w:r>
      <w:r w:rsidR="00001463" w:rsidRPr="00560BB7">
        <w:rPr>
          <w:b/>
          <w:bCs/>
          <w:color w:val="auto"/>
          <w:sz w:val="19"/>
          <w:szCs w:val="19"/>
        </w:rPr>
        <w:t xml:space="preserve"> </w:t>
      </w:r>
    </w:p>
    <w:p w:rsidR="00001463" w:rsidRPr="00560BB7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t xml:space="preserve">dostępu do swoich danych oraz otrzymania ich kopii; </w:t>
      </w:r>
    </w:p>
    <w:p w:rsidR="00001463" w:rsidRPr="00560BB7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t xml:space="preserve">sprostowania (poprawiania) swoich danych; </w:t>
      </w:r>
    </w:p>
    <w:p w:rsidR="00D77178" w:rsidRPr="00560BB7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t xml:space="preserve">usunięcia danych osobowych, w sytuacji, gdy przetwarzanie danych </w:t>
      </w:r>
      <w:r w:rsidR="00D77178" w:rsidRPr="00560BB7">
        <w:rPr>
          <w:color w:val="auto"/>
          <w:sz w:val="19"/>
          <w:szCs w:val="19"/>
        </w:rPr>
        <w:t xml:space="preserve">nie następuje w celu wywiązania </w:t>
      </w:r>
      <w:r w:rsidR="00B32002">
        <w:rPr>
          <w:color w:val="auto"/>
          <w:sz w:val="19"/>
          <w:szCs w:val="19"/>
        </w:rPr>
        <w:br/>
      </w:r>
      <w:r w:rsidRPr="00560BB7">
        <w:rPr>
          <w:color w:val="auto"/>
          <w:sz w:val="19"/>
          <w:szCs w:val="19"/>
        </w:rPr>
        <w:t xml:space="preserve">się z obowiązku wynikającego z przepisu prawa lub w ramach sprawowania władzy publicznej; </w:t>
      </w:r>
    </w:p>
    <w:p w:rsidR="00001463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t xml:space="preserve">ograniczenia przetwarzania danych; </w:t>
      </w:r>
    </w:p>
    <w:p w:rsidR="00B32002" w:rsidRPr="00560BB7" w:rsidRDefault="00B32002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przenoszenia danych;</w:t>
      </w:r>
    </w:p>
    <w:p w:rsidR="00001463" w:rsidRPr="00560BB7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t xml:space="preserve">wniesienia sprzeciwu wobec przetwarzania danych; </w:t>
      </w:r>
    </w:p>
    <w:p w:rsidR="00001463" w:rsidRPr="00560BB7" w:rsidRDefault="00001463" w:rsidP="00560BB7">
      <w:pPr>
        <w:pStyle w:val="Default"/>
        <w:numPr>
          <w:ilvl w:val="0"/>
          <w:numId w:val="17"/>
        </w:numPr>
        <w:ind w:left="1134"/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t>wniesienia skargi do Prezesa Urzędu Ochrony Danych Osobowych, w</w:t>
      </w:r>
      <w:r w:rsidR="00D77178" w:rsidRPr="00560BB7">
        <w:rPr>
          <w:color w:val="auto"/>
          <w:sz w:val="19"/>
          <w:szCs w:val="19"/>
        </w:rPr>
        <w:t xml:space="preserve"> przypadku powzięcia informacji </w:t>
      </w:r>
      <w:r w:rsidR="003529D9">
        <w:rPr>
          <w:color w:val="auto"/>
          <w:sz w:val="19"/>
          <w:szCs w:val="19"/>
        </w:rPr>
        <w:br/>
      </w:r>
      <w:r w:rsidRPr="00560BB7">
        <w:rPr>
          <w:color w:val="auto"/>
          <w:sz w:val="19"/>
          <w:szCs w:val="19"/>
        </w:rPr>
        <w:t>o nie</w:t>
      </w:r>
      <w:r w:rsidR="00126AAD" w:rsidRPr="00560BB7">
        <w:rPr>
          <w:color w:val="auto"/>
          <w:sz w:val="19"/>
          <w:szCs w:val="19"/>
        </w:rPr>
        <w:t xml:space="preserve">zgodnym z prawem przetwarzaniu </w:t>
      </w:r>
      <w:r w:rsidRPr="00560BB7">
        <w:rPr>
          <w:color w:val="auto"/>
          <w:sz w:val="19"/>
          <w:szCs w:val="19"/>
        </w:rPr>
        <w:t xml:space="preserve">danych osobowych (na adres Urzędu Ochrony Danych Osobowych, ul. Stawki 2, 00 - 193 Warszawa). </w:t>
      </w:r>
    </w:p>
    <w:p w:rsidR="00D77178" w:rsidRPr="00560BB7" w:rsidRDefault="00D77178" w:rsidP="00560BB7">
      <w:pPr>
        <w:pStyle w:val="Default"/>
        <w:ind w:left="774"/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lastRenderedPageBreak/>
        <w:t xml:space="preserve">Osoba, której dane są przetwarzane na podstawie zgody przysługuje prawo do cofnięcia zgody </w:t>
      </w:r>
      <w:r w:rsidRPr="00560BB7">
        <w:rPr>
          <w:color w:val="auto"/>
          <w:sz w:val="19"/>
          <w:szCs w:val="19"/>
        </w:rPr>
        <w:br/>
        <w:t>w dowolnym momencie. Wycofanie zgody, nie ma wpływu na zgodność z prawem przetwarzania, którego dokonano przed jej wycofaniem.</w:t>
      </w:r>
    </w:p>
    <w:p w:rsidR="00001463" w:rsidRPr="00560BB7" w:rsidRDefault="00001463" w:rsidP="00560BB7">
      <w:pPr>
        <w:pStyle w:val="Default"/>
        <w:jc w:val="both"/>
        <w:rPr>
          <w:b/>
          <w:color w:val="auto"/>
          <w:sz w:val="19"/>
          <w:szCs w:val="19"/>
        </w:rPr>
      </w:pPr>
      <w:r w:rsidRPr="00560BB7">
        <w:rPr>
          <w:b/>
          <w:color w:val="auto"/>
          <w:sz w:val="19"/>
          <w:szCs w:val="19"/>
        </w:rPr>
        <w:t>Obowiązek podania danych:</w:t>
      </w:r>
    </w:p>
    <w:p w:rsidR="00F3668D" w:rsidRPr="00560BB7" w:rsidRDefault="00001463" w:rsidP="00D07877">
      <w:pPr>
        <w:pStyle w:val="Default"/>
        <w:numPr>
          <w:ilvl w:val="0"/>
          <w:numId w:val="3"/>
        </w:numPr>
        <w:jc w:val="both"/>
        <w:rPr>
          <w:color w:val="auto"/>
          <w:sz w:val="19"/>
          <w:szCs w:val="19"/>
        </w:rPr>
      </w:pPr>
      <w:r w:rsidRPr="00560BB7">
        <w:rPr>
          <w:color w:val="auto"/>
          <w:sz w:val="19"/>
          <w:szCs w:val="19"/>
        </w:rPr>
        <w:t>Podanie danych osobowych jest</w:t>
      </w:r>
      <w:r w:rsidR="00F3668D" w:rsidRPr="00560BB7">
        <w:rPr>
          <w:color w:val="auto"/>
          <w:sz w:val="19"/>
          <w:szCs w:val="19"/>
        </w:rPr>
        <w:t xml:space="preserve"> obowiązkowe i wynika z przepisów prawa</w:t>
      </w:r>
      <w:r w:rsidR="00C03482" w:rsidRPr="00560BB7">
        <w:rPr>
          <w:color w:val="auto"/>
          <w:sz w:val="19"/>
          <w:szCs w:val="19"/>
        </w:rPr>
        <w:t xml:space="preserve">. Z wyjątkiem danych przetwarzanych na podstawie zgody, których podanie jest dobrowolne. </w:t>
      </w:r>
    </w:p>
    <w:p w:rsidR="00EE5236" w:rsidRPr="00560BB7" w:rsidRDefault="00EE5236" w:rsidP="00560BB7">
      <w:pPr>
        <w:pStyle w:val="Default"/>
        <w:ind w:left="720"/>
        <w:jc w:val="both"/>
        <w:rPr>
          <w:color w:val="auto"/>
          <w:sz w:val="19"/>
          <w:szCs w:val="19"/>
        </w:rPr>
      </w:pPr>
    </w:p>
    <w:p w:rsidR="00414E83" w:rsidRPr="00001463" w:rsidRDefault="00414E83">
      <w:pPr>
        <w:rPr>
          <w:sz w:val="20"/>
          <w:szCs w:val="20"/>
        </w:rPr>
      </w:pPr>
    </w:p>
    <w:p w:rsidR="00414E83" w:rsidRPr="00001463" w:rsidRDefault="00414E83">
      <w:pPr>
        <w:rPr>
          <w:sz w:val="20"/>
          <w:szCs w:val="20"/>
        </w:rPr>
      </w:pPr>
    </w:p>
    <w:sectPr w:rsidR="00414E83" w:rsidRPr="0000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B7" w:rsidRDefault="00560BB7" w:rsidP="00560BB7">
      <w:pPr>
        <w:spacing w:after="0" w:line="240" w:lineRule="auto"/>
      </w:pPr>
      <w:r>
        <w:separator/>
      </w:r>
    </w:p>
  </w:endnote>
  <w:endnote w:type="continuationSeparator" w:id="0">
    <w:p w:rsidR="00560BB7" w:rsidRDefault="00560BB7" w:rsidP="005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B7" w:rsidRDefault="00560BB7" w:rsidP="00560BB7">
      <w:pPr>
        <w:spacing w:after="0" w:line="240" w:lineRule="auto"/>
      </w:pPr>
      <w:r>
        <w:separator/>
      </w:r>
    </w:p>
  </w:footnote>
  <w:footnote w:type="continuationSeparator" w:id="0">
    <w:p w:rsidR="00560BB7" w:rsidRDefault="00560BB7" w:rsidP="0056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048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B1D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5362"/>
    <w:multiLevelType w:val="hybridMultilevel"/>
    <w:tmpl w:val="2528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760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62F"/>
    <w:multiLevelType w:val="hybridMultilevel"/>
    <w:tmpl w:val="6FC6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0F79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59C1"/>
    <w:multiLevelType w:val="hybridMultilevel"/>
    <w:tmpl w:val="175A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44E7"/>
    <w:multiLevelType w:val="hybridMultilevel"/>
    <w:tmpl w:val="22DE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D1962"/>
    <w:multiLevelType w:val="hybridMultilevel"/>
    <w:tmpl w:val="E958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2CA3"/>
    <w:multiLevelType w:val="hybridMultilevel"/>
    <w:tmpl w:val="5DD0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0A66"/>
    <w:multiLevelType w:val="hybridMultilevel"/>
    <w:tmpl w:val="C448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4426"/>
    <w:multiLevelType w:val="hybridMultilevel"/>
    <w:tmpl w:val="50764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4AA4"/>
    <w:multiLevelType w:val="multilevel"/>
    <w:tmpl w:val="973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F57BC"/>
    <w:multiLevelType w:val="hybridMultilevel"/>
    <w:tmpl w:val="1A20A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73B6"/>
    <w:multiLevelType w:val="hybridMultilevel"/>
    <w:tmpl w:val="8818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6025"/>
    <w:multiLevelType w:val="hybridMultilevel"/>
    <w:tmpl w:val="CB52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44B60"/>
    <w:multiLevelType w:val="hybridMultilevel"/>
    <w:tmpl w:val="C2A8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163D7"/>
    <w:multiLevelType w:val="hybridMultilevel"/>
    <w:tmpl w:val="05D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F"/>
    <w:rsid w:val="00001463"/>
    <w:rsid w:val="00091953"/>
    <w:rsid w:val="000D4066"/>
    <w:rsid w:val="00126AAD"/>
    <w:rsid w:val="001515F5"/>
    <w:rsid w:val="001931E3"/>
    <w:rsid w:val="001957F8"/>
    <w:rsid w:val="0019602A"/>
    <w:rsid w:val="001D63BC"/>
    <w:rsid w:val="00256A71"/>
    <w:rsid w:val="0029166C"/>
    <w:rsid w:val="002B2B96"/>
    <w:rsid w:val="00320ED8"/>
    <w:rsid w:val="00332D41"/>
    <w:rsid w:val="003529D9"/>
    <w:rsid w:val="003542DE"/>
    <w:rsid w:val="0035609A"/>
    <w:rsid w:val="003D5232"/>
    <w:rsid w:val="003E4032"/>
    <w:rsid w:val="00414E83"/>
    <w:rsid w:val="00450B36"/>
    <w:rsid w:val="004F6C52"/>
    <w:rsid w:val="0052323F"/>
    <w:rsid w:val="00560BB7"/>
    <w:rsid w:val="00576C88"/>
    <w:rsid w:val="006021F0"/>
    <w:rsid w:val="00603ECC"/>
    <w:rsid w:val="00634E7B"/>
    <w:rsid w:val="00761769"/>
    <w:rsid w:val="00803373"/>
    <w:rsid w:val="008819B6"/>
    <w:rsid w:val="009B4E7C"/>
    <w:rsid w:val="009E1B9D"/>
    <w:rsid w:val="00A265D4"/>
    <w:rsid w:val="00A917DB"/>
    <w:rsid w:val="00B26F6E"/>
    <w:rsid w:val="00B32002"/>
    <w:rsid w:val="00BA2685"/>
    <w:rsid w:val="00BD6A7F"/>
    <w:rsid w:val="00C03482"/>
    <w:rsid w:val="00C41AB7"/>
    <w:rsid w:val="00CF7080"/>
    <w:rsid w:val="00D07877"/>
    <w:rsid w:val="00D77178"/>
    <w:rsid w:val="00E379F3"/>
    <w:rsid w:val="00E822B9"/>
    <w:rsid w:val="00EB06DD"/>
    <w:rsid w:val="00EE5236"/>
    <w:rsid w:val="00F3668D"/>
    <w:rsid w:val="00F637F2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2CAF"/>
  <w15:chartTrackingRefBased/>
  <w15:docId w15:val="{DD9144D0-60D7-4E94-8093-F3855B5E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D6A7F"/>
    <w:rPr>
      <w:b/>
      <w:bCs/>
    </w:rPr>
  </w:style>
  <w:style w:type="character" w:styleId="Hipercze">
    <w:name w:val="Hyperlink"/>
    <w:uiPriority w:val="99"/>
    <w:unhideWhenUsed/>
    <w:rsid w:val="00BD6A7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A7F"/>
    <w:pPr>
      <w:ind w:left="720"/>
      <w:contextualSpacing/>
    </w:pPr>
  </w:style>
  <w:style w:type="character" w:customStyle="1" w:styleId="3oh-">
    <w:name w:val="_3oh-"/>
    <w:basedOn w:val="Domylnaczcionkaakapitu"/>
    <w:rsid w:val="00414E83"/>
  </w:style>
  <w:style w:type="paragraph" w:customStyle="1" w:styleId="Default">
    <w:name w:val="Default"/>
    <w:rsid w:val="00414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E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E8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E8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634E7B"/>
    <w:pPr>
      <w:spacing w:after="0" w:line="240" w:lineRule="auto"/>
      <w:ind w:firstLine="709"/>
      <w:jc w:val="both"/>
    </w:pPr>
    <w:rPr>
      <w:rFonts w:ascii="Arial" w:eastAsia="Calibri" w:hAnsi="Arial" w:cs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634E7B"/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B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KPiorko</cp:lastModifiedBy>
  <cp:revision>40</cp:revision>
  <cp:lastPrinted>2019-03-29T10:03:00Z</cp:lastPrinted>
  <dcterms:created xsi:type="dcterms:W3CDTF">2019-01-15T12:22:00Z</dcterms:created>
  <dcterms:modified xsi:type="dcterms:W3CDTF">2019-04-04T10:15:00Z</dcterms:modified>
</cp:coreProperties>
</file>