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D70" w:rsidRPr="00B92A14" w:rsidRDefault="00514D70" w:rsidP="00514D70">
      <w:pPr>
        <w:pStyle w:val="Nagwek1"/>
        <w:numPr>
          <w:ilvl w:val="0"/>
          <w:numId w:val="0"/>
        </w:numPr>
        <w:ind w:left="432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92A14">
        <w:rPr>
          <w:rFonts w:ascii="Times New Roman" w:hAnsi="Times New Roman"/>
          <w:sz w:val="28"/>
          <w:szCs w:val="28"/>
        </w:rPr>
        <w:t xml:space="preserve">Zarządzenie Nr </w:t>
      </w:r>
      <w:r w:rsidR="002C7D01">
        <w:rPr>
          <w:rFonts w:ascii="Times New Roman" w:hAnsi="Times New Roman"/>
          <w:sz w:val="28"/>
          <w:szCs w:val="28"/>
        </w:rPr>
        <w:t>192</w:t>
      </w:r>
      <w:r w:rsidR="00B02B3A">
        <w:rPr>
          <w:rFonts w:ascii="Times New Roman" w:hAnsi="Times New Roman"/>
          <w:sz w:val="28"/>
          <w:szCs w:val="28"/>
        </w:rPr>
        <w:t>-I/VIII/20</w:t>
      </w:r>
      <w:r w:rsidR="002C7D01">
        <w:rPr>
          <w:rFonts w:ascii="Times New Roman" w:hAnsi="Times New Roman"/>
          <w:sz w:val="28"/>
          <w:szCs w:val="28"/>
        </w:rPr>
        <w:t>20</w:t>
      </w:r>
    </w:p>
    <w:p w:rsidR="00514D70" w:rsidRPr="00B92A14" w:rsidRDefault="00514D70" w:rsidP="00514D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A14">
        <w:rPr>
          <w:rFonts w:ascii="Times New Roman" w:hAnsi="Times New Roman" w:cs="Times New Roman"/>
          <w:b/>
          <w:sz w:val="28"/>
          <w:szCs w:val="28"/>
        </w:rPr>
        <w:t>Burmistrza Miasta Biłgoraj</w:t>
      </w:r>
      <w:r w:rsidR="002F6CB5">
        <w:rPr>
          <w:rFonts w:ascii="Times New Roman" w:hAnsi="Times New Roman" w:cs="Times New Roman"/>
          <w:b/>
          <w:sz w:val="28"/>
          <w:szCs w:val="28"/>
        </w:rPr>
        <w:t>a</w:t>
      </w:r>
    </w:p>
    <w:p w:rsidR="00514D70" w:rsidRPr="00B92A14" w:rsidRDefault="00514D70" w:rsidP="00514D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A14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2C7D01">
        <w:rPr>
          <w:rFonts w:ascii="Times New Roman" w:hAnsi="Times New Roman" w:cs="Times New Roman"/>
          <w:b/>
          <w:sz w:val="28"/>
          <w:szCs w:val="28"/>
        </w:rPr>
        <w:t>3</w:t>
      </w:r>
      <w:r w:rsidR="00C0207E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130AEE">
        <w:rPr>
          <w:rFonts w:ascii="Times New Roman" w:hAnsi="Times New Roman" w:cs="Times New Roman"/>
          <w:b/>
          <w:sz w:val="28"/>
          <w:szCs w:val="28"/>
        </w:rPr>
        <w:t>grudnia 20</w:t>
      </w:r>
      <w:r w:rsidR="002C7D01">
        <w:rPr>
          <w:rFonts w:ascii="Times New Roman" w:hAnsi="Times New Roman" w:cs="Times New Roman"/>
          <w:b/>
          <w:sz w:val="28"/>
          <w:szCs w:val="28"/>
        </w:rPr>
        <w:t>20</w:t>
      </w:r>
      <w:r w:rsidR="00130A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2A14">
        <w:rPr>
          <w:rFonts w:ascii="Times New Roman" w:hAnsi="Times New Roman" w:cs="Times New Roman"/>
          <w:b/>
          <w:sz w:val="28"/>
          <w:szCs w:val="28"/>
        </w:rPr>
        <w:t>roku</w:t>
      </w:r>
    </w:p>
    <w:p w:rsidR="00514D70" w:rsidRPr="00B92A14" w:rsidRDefault="00514D70" w:rsidP="00514D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D70" w:rsidRPr="00B92A14" w:rsidRDefault="00514D70" w:rsidP="00514D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A14">
        <w:rPr>
          <w:rFonts w:ascii="Times New Roman" w:hAnsi="Times New Roman" w:cs="Times New Roman"/>
          <w:b/>
          <w:sz w:val="24"/>
          <w:szCs w:val="24"/>
        </w:rPr>
        <w:t>w sprawie planu audytu wewnętrznego Urzędu Miasta Biłgoraj</w:t>
      </w:r>
      <w:r w:rsidR="002F6CB5">
        <w:rPr>
          <w:rFonts w:ascii="Times New Roman" w:hAnsi="Times New Roman" w:cs="Times New Roman"/>
          <w:b/>
          <w:sz w:val="24"/>
          <w:szCs w:val="24"/>
        </w:rPr>
        <w:t>a</w:t>
      </w:r>
      <w:r w:rsidRPr="00B92A14">
        <w:rPr>
          <w:rFonts w:ascii="Times New Roman" w:hAnsi="Times New Roman" w:cs="Times New Roman"/>
          <w:b/>
          <w:sz w:val="24"/>
          <w:szCs w:val="24"/>
        </w:rPr>
        <w:t xml:space="preserve"> na rok 20</w:t>
      </w:r>
      <w:r w:rsidR="00C0207E">
        <w:rPr>
          <w:rFonts w:ascii="Times New Roman" w:hAnsi="Times New Roman" w:cs="Times New Roman"/>
          <w:b/>
          <w:sz w:val="24"/>
          <w:szCs w:val="24"/>
        </w:rPr>
        <w:t>2</w:t>
      </w:r>
      <w:r w:rsidR="002C7D01">
        <w:rPr>
          <w:rFonts w:ascii="Times New Roman" w:hAnsi="Times New Roman" w:cs="Times New Roman"/>
          <w:b/>
          <w:sz w:val="24"/>
          <w:szCs w:val="24"/>
        </w:rPr>
        <w:t>1</w:t>
      </w:r>
    </w:p>
    <w:p w:rsidR="00514D70" w:rsidRDefault="00514D70" w:rsidP="00514D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D70" w:rsidRPr="00B92A14" w:rsidRDefault="00514D70" w:rsidP="00514D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D70" w:rsidRPr="00B92A14" w:rsidRDefault="00514D70" w:rsidP="00514D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A14">
        <w:rPr>
          <w:rFonts w:ascii="Times New Roman" w:hAnsi="Times New Roman" w:cs="Times New Roman"/>
          <w:b/>
          <w:sz w:val="24"/>
          <w:szCs w:val="24"/>
        </w:rPr>
        <w:tab/>
      </w:r>
      <w:r w:rsidRPr="00E02014">
        <w:rPr>
          <w:rFonts w:ascii="Times New Roman" w:hAnsi="Times New Roman" w:cs="Times New Roman"/>
          <w:sz w:val="24"/>
          <w:szCs w:val="24"/>
        </w:rPr>
        <w:t>Na podstawie art. 33 ust. 1 ustawy z dnia 8 marca 199</w:t>
      </w:r>
      <w:r>
        <w:rPr>
          <w:rFonts w:ascii="Times New Roman" w:hAnsi="Times New Roman" w:cs="Times New Roman"/>
          <w:sz w:val="24"/>
          <w:szCs w:val="24"/>
        </w:rPr>
        <w:t xml:space="preserve">0 roku o samorządzie </w:t>
      </w:r>
      <w:r w:rsidRPr="00130AEE">
        <w:rPr>
          <w:rFonts w:ascii="Times New Roman" w:hAnsi="Times New Roman" w:cs="Times New Roman"/>
          <w:sz w:val="24"/>
          <w:szCs w:val="24"/>
        </w:rPr>
        <w:t>gminnym (tj. Dz. U. z 20</w:t>
      </w:r>
      <w:r w:rsidR="002C7D01">
        <w:rPr>
          <w:rFonts w:ascii="Times New Roman" w:hAnsi="Times New Roman" w:cs="Times New Roman"/>
          <w:sz w:val="24"/>
          <w:szCs w:val="24"/>
        </w:rPr>
        <w:t>20</w:t>
      </w:r>
      <w:r w:rsidRPr="00130AEE">
        <w:rPr>
          <w:rFonts w:ascii="Times New Roman" w:hAnsi="Times New Roman" w:cs="Times New Roman"/>
          <w:sz w:val="24"/>
          <w:szCs w:val="24"/>
        </w:rPr>
        <w:t xml:space="preserve"> r. poz. </w:t>
      </w:r>
      <w:r w:rsidR="002C7D01">
        <w:rPr>
          <w:rFonts w:ascii="Times New Roman" w:hAnsi="Times New Roman" w:cs="Times New Roman"/>
          <w:sz w:val="24"/>
          <w:szCs w:val="24"/>
        </w:rPr>
        <w:t>713</w:t>
      </w:r>
      <w:r w:rsidR="00E45EF3" w:rsidRPr="00130AEE">
        <w:rPr>
          <w:rFonts w:ascii="Times New Roman" w:hAnsi="Times New Roman" w:cs="Times New Roman"/>
          <w:sz w:val="24"/>
          <w:szCs w:val="24"/>
        </w:rPr>
        <w:t xml:space="preserve"> </w:t>
      </w:r>
      <w:r w:rsidRPr="00130AEE">
        <w:rPr>
          <w:rFonts w:ascii="Times New Roman" w:hAnsi="Times New Roman" w:cs="Times New Roman"/>
          <w:sz w:val="24"/>
          <w:szCs w:val="24"/>
        </w:rPr>
        <w:t>z późn. zmian.), art. 283 ust. 1 i 3 ustawy z dnia 27 sierpnia 2009 roku o</w:t>
      </w:r>
      <w:r w:rsidR="001C2C06">
        <w:rPr>
          <w:rFonts w:ascii="Times New Roman" w:hAnsi="Times New Roman" w:cs="Times New Roman"/>
          <w:sz w:val="24"/>
          <w:szCs w:val="24"/>
        </w:rPr>
        <w:t xml:space="preserve"> </w:t>
      </w:r>
      <w:r w:rsidRPr="00130AEE">
        <w:rPr>
          <w:rFonts w:ascii="Times New Roman" w:hAnsi="Times New Roman" w:cs="Times New Roman"/>
          <w:sz w:val="24"/>
          <w:szCs w:val="24"/>
        </w:rPr>
        <w:t>finansach publicznych (tj. Dz. U. z 201</w:t>
      </w:r>
      <w:r w:rsidR="00C0207E">
        <w:rPr>
          <w:rFonts w:ascii="Times New Roman" w:hAnsi="Times New Roman" w:cs="Times New Roman"/>
          <w:sz w:val="24"/>
          <w:szCs w:val="24"/>
        </w:rPr>
        <w:t>9</w:t>
      </w:r>
      <w:r w:rsidRPr="00130AEE">
        <w:rPr>
          <w:rFonts w:ascii="Times New Roman" w:hAnsi="Times New Roman" w:cs="Times New Roman"/>
          <w:sz w:val="24"/>
          <w:szCs w:val="24"/>
        </w:rPr>
        <w:t xml:space="preserve"> r. poz. </w:t>
      </w:r>
      <w:r w:rsidR="00C0207E">
        <w:rPr>
          <w:rFonts w:ascii="Times New Roman" w:hAnsi="Times New Roman" w:cs="Times New Roman"/>
          <w:sz w:val="24"/>
          <w:szCs w:val="24"/>
        </w:rPr>
        <w:t xml:space="preserve">869 </w:t>
      </w:r>
      <w:r w:rsidR="00130AEE" w:rsidRPr="00130AEE">
        <w:rPr>
          <w:rFonts w:ascii="Times New Roman" w:hAnsi="Times New Roman" w:cs="Times New Roman"/>
          <w:sz w:val="24"/>
          <w:szCs w:val="24"/>
        </w:rPr>
        <w:t>z późn. zmian.</w:t>
      </w:r>
      <w:r w:rsidRPr="00130AEE">
        <w:rPr>
          <w:rFonts w:ascii="Times New Roman" w:hAnsi="Times New Roman" w:cs="Times New Roman"/>
          <w:sz w:val="24"/>
          <w:szCs w:val="24"/>
        </w:rPr>
        <w:t>) oraz</w:t>
      </w:r>
      <w:r w:rsidRPr="00B92A14">
        <w:rPr>
          <w:rFonts w:ascii="Times New Roman" w:hAnsi="Times New Roman" w:cs="Times New Roman"/>
          <w:sz w:val="24"/>
          <w:szCs w:val="24"/>
        </w:rPr>
        <w:t xml:space="preserve"> rozporządzenia Ministra Finansów z</w:t>
      </w:r>
      <w:r w:rsidR="00B02B3A">
        <w:rPr>
          <w:rFonts w:ascii="Times New Roman" w:hAnsi="Times New Roman" w:cs="Times New Roman"/>
          <w:sz w:val="24"/>
          <w:szCs w:val="24"/>
        </w:rPr>
        <w:t xml:space="preserve"> </w:t>
      </w:r>
      <w:r w:rsidRPr="00B92A14">
        <w:rPr>
          <w:rFonts w:ascii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hAnsi="Times New Roman" w:cs="Times New Roman"/>
          <w:sz w:val="24"/>
          <w:szCs w:val="24"/>
        </w:rPr>
        <w:t>04 września 2015</w:t>
      </w:r>
      <w:r w:rsidRPr="00B92A14">
        <w:rPr>
          <w:rFonts w:ascii="Times New Roman" w:hAnsi="Times New Roman" w:cs="Times New Roman"/>
          <w:sz w:val="24"/>
          <w:szCs w:val="24"/>
        </w:rPr>
        <w:t xml:space="preserve"> roku 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A14">
        <w:rPr>
          <w:rFonts w:ascii="Times New Roman" w:hAnsi="Times New Roman" w:cs="Times New Roman"/>
          <w:sz w:val="24"/>
          <w:szCs w:val="24"/>
        </w:rPr>
        <w:t xml:space="preserve">audytu wewnętrznego </w:t>
      </w:r>
      <w:r>
        <w:rPr>
          <w:rFonts w:ascii="Times New Roman" w:hAnsi="Times New Roman" w:cs="Times New Roman"/>
          <w:sz w:val="24"/>
          <w:szCs w:val="24"/>
        </w:rPr>
        <w:t>oraz informacji o pracy i</w:t>
      </w:r>
      <w:r w:rsidR="00B02B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wynikach tego audytu </w:t>
      </w:r>
      <w:r w:rsidRPr="00B92A14">
        <w:rPr>
          <w:rFonts w:ascii="Times New Roman" w:hAnsi="Times New Roman" w:cs="Times New Roman"/>
          <w:sz w:val="24"/>
          <w:szCs w:val="24"/>
        </w:rPr>
        <w:t>(</w:t>
      </w:r>
      <w:r w:rsidR="00FE162A">
        <w:rPr>
          <w:rFonts w:ascii="Times New Roman" w:hAnsi="Times New Roman" w:cs="Times New Roman"/>
          <w:sz w:val="24"/>
          <w:szCs w:val="24"/>
        </w:rPr>
        <w:t xml:space="preserve">tj. </w:t>
      </w:r>
      <w:r w:rsidRPr="00B92A14">
        <w:rPr>
          <w:rFonts w:ascii="Times New Roman" w:hAnsi="Times New Roman" w:cs="Times New Roman"/>
          <w:sz w:val="24"/>
          <w:szCs w:val="24"/>
        </w:rPr>
        <w:t>Dz. U</w:t>
      </w:r>
      <w:r w:rsidRPr="00FE162A">
        <w:rPr>
          <w:rFonts w:ascii="Times New Roman" w:hAnsi="Times New Roman" w:cs="Times New Roman"/>
          <w:sz w:val="24"/>
          <w:szCs w:val="24"/>
        </w:rPr>
        <w:t>. z</w:t>
      </w:r>
      <w:r w:rsidR="00B02B3A">
        <w:rPr>
          <w:rFonts w:ascii="Times New Roman" w:hAnsi="Times New Roman" w:cs="Times New Roman"/>
          <w:sz w:val="24"/>
          <w:szCs w:val="24"/>
        </w:rPr>
        <w:t xml:space="preserve"> </w:t>
      </w:r>
      <w:r w:rsidR="00FE162A" w:rsidRPr="00FE162A">
        <w:rPr>
          <w:rFonts w:ascii="Times New Roman" w:hAnsi="Times New Roman" w:cs="Times New Roman"/>
          <w:sz w:val="24"/>
          <w:szCs w:val="24"/>
        </w:rPr>
        <w:t>2018 r. poz. 506</w:t>
      </w:r>
      <w:r w:rsidRPr="00FE162A">
        <w:rPr>
          <w:rFonts w:ascii="Times New Roman" w:hAnsi="Times New Roman" w:cs="Times New Roman"/>
          <w:sz w:val="24"/>
          <w:szCs w:val="24"/>
        </w:rPr>
        <w:t>), zarządzam</w:t>
      </w:r>
      <w:r w:rsidRPr="00B92A14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514D70" w:rsidRPr="00B92A14" w:rsidRDefault="00514D70" w:rsidP="00514D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2A14">
        <w:rPr>
          <w:rFonts w:ascii="Times New Roman" w:hAnsi="Times New Roman" w:cs="Times New Roman"/>
          <w:sz w:val="24"/>
          <w:szCs w:val="24"/>
        </w:rPr>
        <w:t>§1</w:t>
      </w:r>
    </w:p>
    <w:p w:rsidR="00514D70" w:rsidRPr="00B92A14" w:rsidRDefault="00514D70" w:rsidP="00514D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A14">
        <w:rPr>
          <w:rFonts w:ascii="Times New Roman" w:hAnsi="Times New Roman" w:cs="Times New Roman"/>
          <w:sz w:val="24"/>
          <w:szCs w:val="24"/>
        </w:rPr>
        <w:t>Zatwierdzam „Plan audytu wewnętrznego Ur</w:t>
      </w:r>
      <w:r w:rsidR="000541D9">
        <w:rPr>
          <w:rFonts w:ascii="Times New Roman" w:hAnsi="Times New Roman" w:cs="Times New Roman"/>
          <w:sz w:val="24"/>
          <w:szCs w:val="24"/>
        </w:rPr>
        <w:t>zędu Miasta Biłgoraj</w:t>
      </w:r>
      <w:r w:rsidR="002F6CB5">
        <w:rPr>
          <w:rFonts w:ascii="Times New Roman" w:hAnsi="Times New Roman" w:cs="Times New Roman"/>
          <w:sz w:val="24"/>
          <w:szCs w:val="24"/>
        </w:rPr>
        <w:t>a</w:t>
      </w:r>
      <w:r w:rsidR="000541D9">
        <w:rPr>
          <w:rFonts w:ascii="Times New Roman" w:hAnsi="Times New Roman" w:cs="Times New Roman"/>
          <w:sz w:val="24"/>
          <w:szCs w:val="24"/>
        </w:rPr>
        <w:t xml:space="preserve"> na rok 20</w:t>
      </w:r>
      <w:r w:rsidR="00B02B3A">
        <w:rPr>
          <w:rFonts w:ascii="Times New Roman" w:hAnsi="Times New Roman" w:cs="Times New Roman"/>
          <w:sz w:val="24"/>
          <w:szCs w:val="24"/>
        </w:rPr>
        <w:t>2</w:t>
      </w:r>
      <w:r w:rsidR="002C7D01">
        <w:rPr>
          <w:rFonts w:ascii="Times New Roman" w:hAnsi="Times New Roman" w:cs="Times New Roman"/>
          <w:sz w:val="24"/>
          <w:szCs w:val="24"/>
        </w:rPr>
        <w:t>1</w:t>
      </w:r>
      <w:r w:rsidRPr="00B92A14">
        <w:rPr>
          <w:rFonts w:ascii="Times New Roman" w:hAnsi="Times New Roman" w:cs="Times New Roman"/>
          <w:sz w:val="24"/>
          <w:szCs w:val="24"/>
        </w:rPr>
        <w:t>”, stanowiący załącznik do niniejszego zarządzenia.</w:t>
      </w:r>
    </w:p>
    <w:p w:rsidR="00514D70" w:rsidRPr="00B92A14" w:rsidRDefault="00514D70" w:rsidP="00514D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2A14">
        <w:rPr>
          <w:rFonts w:ascii="Times New Roman" w:hAnsi="Times New Roman" w:cs="Times New Roman"/>
          <w:sz w:val="24"/>
          <w:szCs w:val="24"/>
        </w:rPr>
        <w:t>§2</w:t>
      </w:r>
    </w:p>
    <w:p w:rsidR="00514D70" w:rsidRPr="00B92A14" w:rsidRDefault="00514D70" w:rsidP="00514D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A14">
        <w:rPr>
          <w:rFonts w:ascii="Times New Roman" w:hAnsi="Times New Roman" w:cs="Times New Roman"/>
          <w:sz w:val="24"/>
          <w:szCs w:val="24"/>
        </w:rPr>
        <w:t>Wykonanie zarządzenia powierza się audytorowi wewnętrznemu zatrudnionemu w Urzędzie Miasta Biłgoraj</w:t>
      </w:r>
      <w:r w:rsidR="002F6CB5">
        <w:rPr>
          <w:rFonts w:ascii="Times New Roman" w:hAnsi="Times New Roman" w:cs="Times New Roman"/>
          <w:sz w:val="24"/>
          <w:szCs w:val="24"/>
        </w:rPr>
        <w:t>a</w:t>
      </w:r>
      <w:r w:rsidRPr="00B92A14">
        <w:rPr>
          <w:rFonts w:ascii="Times New Roman" w:hAnsi="Times New Roman" w:cs="Times New Roman"/>
          <w:sz w:val="24"/>
          <w:szCs w:val="24"/>
        </w:rPr>
        <w:t>.</w:t>
      </w:r>
    </w:p>
    <w:p w:rsidR="00514D70" w:rsidRPr="00B92A14" w:rsidRDefault="00514D70" w:rsidP="00514D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2A14">
        <w:rPr>
          <w:rFonts w:ascii="Times New Roman" w:hAnsi="Times New Roman" w:cs="Times New Roman"/>
          <w:sz w:val="24"/>
          <w:szCs w:val="24"/>
        </w:rPr>
        <w:t>§3</w:t>
      </w:r>
    </w:p>
    <w:p w:rsidR="00514D70" w:rsidRPr="00B92A14" w:rsidRDefault="00514D70" w:rsidP="00514D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A14">
        <w:rPr>
          <w:rFonts w:ascii="Times New Roman" w:hAnsi="Times New Roman" w:cs="Times New Roman"/>
          <w:sz w:val="24"/>
          <w:szCs w:val="24"/>
        </w:rPr>
        <w:t>Zarządzenie wchodzi w życie z dniem podpisania</w:t>
      </w:r>
      <w:r w:rsidR="000541D9">
        <w:rPr>
          <w:rFonts w:ascii="Times New Roman" w:hAnsi="Times New Roman" w:cs="Times New Roman"/>
          <w:sz w:val="24"/>
          <w:szCs w:val="24"/>
        </w:rPr>
        <w:t xml:space="preserve"> i obowiązuje od 1 stycznia 20</w:t>
      </w:r>
      <w:r w:rsidR="002C7D01">
        <w:rPr>
          <w:rFonts w:ascii="Times New Roman" w:hAnsi="Times New Roman" w:cs="Times New Roman"/>
          <w:sz w:val="24"/>
          <w:szCs w:val="24"/>
        </w:rPr>
        <w:t>21</w:t>
      </w:r>
      <w:r w:rsidRPr="00B92A14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514D70" w:rsidRPr="00B92A14" w:rsidRDefault="00514D70" w:rsidP="00514D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D70" w:rsidRPr="00B92A14" w:rsidRDefault="00514D70" w:rsidP="00514D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D70" w:rsidRPr="00B92A14" w:rsidRDefault="00514D70" w:rsidP="00514D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D70" w:rsidRPr="00B92A14" w:rsidRDefault="00514D70" w:rsidP="00514D70">
      <w:pPr>
        <w:spacing w:line="360" w:lineRule="auto"/>
        <w:ind w:left="5820"/>
        <w:jc w:val="both"/>
        <w:rPr>
          <w:rFonts w:ascii="Times New Roman" w:hAnsi="Times New Roman" w:cs="Times New Roman"/>
          <w:sz w:val="24"/>
          <w:szCs w:val="24"/>
        </w:rPr>
      </w:pPr>
      <w:r w:rsidRPr="00B92A14">
        <w:rPr>
          <w:rFonts w:ascii="Times New Roman" w:hAnsi="Times New Roman" w:cs="Times New Roman"/>
          <w:sz w:val="24"/>
          <w:szCs w:val="24"/>
        </w:rPr>
        <w:t>Burmistrz Miasta</w:t>
      </w:r>
    </w:p>
    <w:p w:rsidR="00514D70" w:rsidRPr="00B92A14" w:rsidRDefault="00514D70" w:rsidP="00514D70">
      <w:pPr>
        <w:spacing w:line="360" w:lineRule="auto"/>
        <w:ind w:left="5820"/>
        <w:jc w:val="both"/>
        <w:rPr>
          <w:rFonts w:ascii="Times New Roman" w:hAnsi="Times New Roman" w:cs="Times New Roman"/>
          <w:sz w:val="24"/>
          <w:szCs w:val="24"/>
        </w:rPr>
      </w:pPr>
    </w:p>
    <w:p w:rsidR="00514D70" w:rsidRDefault="00514D70" w:rsidP="00514D70">
      <w:pPr>
        <w:spacing w:line="360" w:lineRule="auto"/>
        <w:ind w:left="5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(-)</w:t>
      </w:r>
      <w:r w:rsidRPr="00B92A14">
        <w:rPr>
          <w:rFonts w:ascii="Times New Roman" w:hAnsi="Times New Roman" w:cs="Times New Roman"/>
          <w:sz w:val="24"/>
          <w:szCs w:val="24"/>
        </w:rPr>
        <w:t xml:space="preserve"> Janusz Rosłan</w:t>
      </w:r>
    </w:p>
    <w:p w:rsidR="00514D70" w:rsidRDefault="00514D70" w:rsidP="00514D70">
      <w:pPr>
        <w:spacing w:line="360" w:lineRule="auto"/>
        <w:ind w:left="5820"/>
        <w:jc w:val="both"/>
        <w:rPr>
          <w:rFonts w:ascii="Times New Roman" w:hAnsi="Times New Roman" w:cs="Times New Roman"/>
          <w:sz w:val="24"/>
          <w:szCs w:val="24"/>
        </w:rPr>
      </w:pPr>
    </w:p>
    <w:p w:rsidR="00514D70" w:rsidRDefault="00514D70" w:rsidP="00514D70">
      <w:pPr>
        <w:spacing w:line="360" w:lineRule="auto"/>
        <w:ind w:left="5820"/>
        <w:jc w:val="both"/>
        <w:rPr>
          <w:rFonts w:ascii="Times New Roman" w:hAnsi="Times New Roman" w:cs="Times New Roman"/>
          <w:sz w:val="24"/>
          <w:szCs w:val="24"/>
        </w:rPr>
      </w:pPr>
    </w:p>
    <w:p w:rsidR="00514D70" w:rsidRDefault="00514D70" w:rsidP="00514D70">
      <w:pPr>
        <w:spacing w:line="360" w:lineRule="auto"/>
        <w:ind w:left="5820"/>
        <w:jc w:val="both"/>
        <w:rPr>
          <w:rFonts w:ascii="Times New Roman" w:hAnsi="Times New Roman" w:cs="Times New Roman"/>
          <w:sz w:val="24"/>
          <w:szCs w:val="24"/>
        </w:rPr>
      </w:pPr>
    </w:p>
    <w:p w:rsidR="00514D70" w:rsidRPr="00284010" w:rsidRDefault="00514D70" w:rsidP="00514D70">
      <w:pPr>
        <w:spacing w:line="360" w:lineRule="auto"/>
        <w:ind w:left="5820"/>
        <w:jc w:val="both"/>
        <w:rPr>
          <w:rFonts w:ascii="Times New Roman" w:hAnsi="Times New Roman" w:cs="Times New Roman"/>
        </w:rPr>
      </w:pPr>
    </w:p>
    <w:p w:rsidR="00514D70" w:rsidRDefault="00514D70">
      <w:pPr>
        <w:rPr>
          <w:rFonts w:ascii="Times New Roman" w:hAnsi="Times New Roman" w:cs="Times New Roman"/>
          <w:b/>
          <w:sz w:val="22"/>
          <w:szCs w:val="22"/>
        </w:rPr>
      </w:pPr>
    </w:p>
    <w:p w:rsidR="00514D70" w:rsidRDefault="00514D70">
      <w:pPr>
        <w:rPr>
          <w:rFonts w:ascii="Times New Roman" w:hAnsi="Times New Roman" w:cs="Times New Roman"/>
          <w:b/>
          <w:sz w:val="22"/>
          <w:szCs w:val="22"/>
        </w:rPr>
      </w:pPr>
    </w:p>
    <w:p w:rsidR="00113B57" w:rsidRDefault="00113B57">
      <w:pPr>
        <w:rPr>
          <w:rFonts w:ascii="Times New Roman" w:hAnsi="Times New Roman" w:cs="Times New Roman"/>
          <w:b/>
          <w:sz w:val="22"/>
          <w:szCs w:val="22"/>
        </w:rPr>
      </w:pPr>
    </w:p>
    <w:p w:rsidR="00113B57" w:rsidRDefault="00113B57">
      <w:pPr>
        <w:rPr>
          <w:rFonts w:ascii="Times New Roman" w:hAnsi="Times New Roman" w:cs="Times New Roman"/>
          <w:b/>
          <w:sz w:val="22"/>
          <w:szCs w:val="22"/>
        </w:rPr>
      </w:pPr>
    </w:p>
    <w:p w:rsidR="00113B57" w:rsidRDefault="00113B57">
      <w:pPr>
        <w:rPr>
          <w:rFonts w:ascii="Times New Roman" w:hAnsi="Times New Roman" w:cs="Times New Roman"/>
          <w:b/>
          <w:sz w:val="22"/>
          <w:szCs w:val="22"/>
        </w:rPr>
      </w:pPr>
    </w:p>
    <w:p w:rsidR="00113B57" w:rsidRDefault="00113B57">
      <w:pPr>
        <w:rPr>
          <w:rFonts w:ascii="Times New Roman" w:hAnsi="Times New Roman" w:cs="Times New Roman"/>
          <w:b/>
          <w:sz w:val="22"/>
          <w:szCs w:val="22"/>
        </w:rPr>
      </w:pPr>
    </w:p>
    <w:p w:rsidR="00113B57" w:rsidRDefault="00113B57">
      <w:pPr>
        <w:rPr>
          <w:rFonts w:ascii="Times New Roman" w:hAnsi="Times New Roman" w:cs="Times New Roman"/>
          <w:b/>
          <w:sz w:val="22"/>
          <w:szCs w:val="22"/>
        </w:rPr>
      </w:pPr>
    </w:p>
    <w:p w:rsidR="00113B57" w:rsidRDefault="00113B57">
      <w:pPr>
        <w:rPr>
          <w:rFonts w:ascii="Times New Roman" w:hAnsi="Times New Roman" w:cs="Times New Roman"/>
          <w:b/>
          <w:sz w:val="22"/>
          <w:szCs w:val="22"/>
        </w:rPr>
      </w:pPr>
    </w:p>
    <w:p w:rsidR="00113B57" w:rsidRDefault="00113B57">
      <w:pPr>
        <w:rPr>
          <w:rFonts w:ascii="Times New Roman" w:hAnsi="Times New Roman" w:cs="Times New Roman"/>
          <w:b/>
          <w:sz w:val="22"/>
          <w:szCs w:val="22"/>
        </w:rPr>
      </w:pPr>
    </w:p>
    <w:p w:rsidR="00113B57" w:rsidRDefault="00113B57">
      <w:pPr>
        <w:rPr>
          <w:rFonts w:ascii="Times New Roman" w:hAnsi="Times New Roman" w:cs="Times New Roman"/>
          <w:b/>
          <w:sz w:val="22"/>
          <w:szCs w:val="22"/>
        </w:rPr>
      </w:pPr>
    </w:p>
    <w:p w:rsidR="00113B57" w:rsidRDefault="00113B57">
      <w:pPr>
        <w:rPr>
          <w:rFonts w:ascii="Times New Roman" w:hAnsi="Times New Roman" w:cs="Times New Roman"/>
          <w:b/>
          <w:sz w:val="22"/>
          <w:szCs w:val="22"/>
        </w:rPr>
      </w:pPr>
    </w:p>
    <w:p w:rsidR="00113B57" w:rsidRDefault="00113B57">
      <w:pPr>
        <w:rPr>
          <w:rFonts w:ascii="Times New Roman" w:hAnsi="Times New Roman" w:cs="Times New Roman"/>
          <w:b/>
          <w:sz w:val="22"/>
          <w:szCs w:val="22"/>
        </w:rPr>
      </w:pPr>
    </w:p>
    <w:p w:rsidR="00113B57" w:rsidRDefault="00113B57">
      <w:pPr>
        <w:rPr>
          <w:rFonts w:ascii="Times New Roman" w:hAnsi="Times New Roman" w:cs="Times New Roman"/>
          <w:b/>
          <w:sz w:val="22"/>
          <w:szCs w:val="22"/>
        </w:rPr>
      </w:pPr>
    </w:p>
    <w:p w:rsidR="00113B57" w:rsidRDefault="00113B57">
      <w:pPr>
        <w:rPr>
          <w:rFonts w:ascii="Times New Roman" w:hAnsi="Times New Roman" w:cs="Times New Roman"/>
          <w:b/>
          <w:sz w:val="22"/>
          <w:szCs w:val="22"/>
        </w:rPr>
      </w:pPr>
    </w:p>
    <w:p w:rsidR="00113B57" w:rsidRDefault="00113B57">
      <w:pPr>
        <w:rPr>
          <w:rFonts w:ascii="Times New Roman" w:hAnsi="Times New Roman" w:cs="Times New Roman"/>
          <w:b/>
          <w:sz w:val="22"/>
          <w:szCs w:val="22"/>
        </w:rPr>
      </w:pPr>
    </w:p>
    <w:p w:rsidR="00113B57" w:rsidRDefault="00113B57">
      <w:pPr>
        <w:rPr>
          <w:rFonts w:ascii="Times New Roman" w:hAnsi="Times New Roman" w:cs="Times New Roman"/>
          <w:b/>
          <w:sz w:val="22"/>
          <w:szCs w:val="22"/>
        </w:rPr>
      </w:pPr>
    </w:p>
    <w:p w:rsidR="00113B57" w:rsidRDefault="00113B57">
      <w:pPr>
        <w:rPr>
          <w:rFonts w:ascii="Times New Roman" w:hAnsi="Times New Roman" w:cs="Times New Roman"/>
          <w:b/>
          <w:sz w:val="22"/>
          <w:szCs w:val="22"/>
        </w:rPr>
      </w:pPr>
    </w:p>
    <w:p w:rsidR="00113B57" w:rsidRDefault="00113B57">
      <w:pPr>
        <w:rPr>
          <w:rFonts w:ascii="Times New Roman" w:hAnsi="Times New Roman" w:cs="Times New Roman"/>
          <w:b/>
          <w:sz w:val="22"/>
          <w:szCs w:val="22"/>
        </w:rPr>
      </w:pPr>
    </w:p>
    <w:p w:rsidR="00113B57" w:rsidRDefault="00113B57">
      <w:pPr>
        <w:rPr>
          <w:rFonts w:ascii="Times New Roman" w:hAnsi="Times New Roman" w:cs="Times New Roman"/>
          <w:b/>
          <w:sz w:val="22"/>
          <w:szCs w:val="22"/>
        </w:rPr>
      </w:pPr>
    </w:p>
    <w:p w:rsidR="00113B57" w:rsidRDefault="00113B57">
      <w:pPr>
        <w:rPr>
          <w:rFonts w:ascii="Times New Roman" w:hAnsi="Times New Roman" w:cs="Times New Roman"/>
          <w:b/>
          <w:sz w:val="22"/>
          <w:szCs w:val="22"/>
        </w:rPr>
      </w:pPr>
    </w:p>
    <w:p w:rsidR="00113B57" w:rsidRDefault="00113B57">
      <w:pPr>
        <w:rPr>
          <w:rFonts w:ascii="Times New Roman" w:hAnsi="Times New Roman" w:cs="Times New Roman"/>
          <w:b/>
          <w:sz w:val="22"/>
          <w:szCs w:val="22"/>
        </w:rPr>
      </w:pPr>
    </w:p>
    <w:p w:rsidR="00113B57" w:rsidRDefault="00113B57">
      <w:pPr>
        <w:rPr>
          <w:rFonts w:ascii="Times New Roman" w:hAnsi="Times New Roman" w:cs="Times New Roman"/>
          <w:b/>
          <w:sz w:val="22"/>
          <w:szCs w:val="22"/>
        </w:rPr>
      </w:pPr>
    </w:p>
    <w:p w:rsidR="00113B57" w:rsidRDefault="00113B57">
      <w:pPr>
        <w:rPr>
          <w:rFonts w:ascii="Times New Roman" w:hAnsi="Times New Roman" w:cs="Times New Roman"/>
          <w:b/>
          <w:sz w:val="22"/>
          <w:szCs w:val="22"/>
        </w:rPr>
      </w:pPr>
    </w:p>
    <w:p w:rsidR="00113B57" w:rsidRDefault="00113B57">
      <w:pPr>
        <w:rPr>
          <w:rFonts w:ascii="Times New Roman" w:hAnsi="Times New Roman" w:cs="Times New Roman"/>
          <w:b/>
          <w:sz w:val="22"/>
          <w:szCs w:val="22"/>
        </w:rPr>
      </w:pPr>
    </w:p>
    <w:p w:rsidR="00113B57" w:rsidRDefault="00113B57">
      <w:pPr>
        <w:rPr>
          <w:rFonts w:ascii="Times New Roman" w:hAnsi="Times New Roman" w:cs="Times New Roman"/>
          <w:b/>
          <w:sz w:val="22"/>
          <w:szCs w:val="22"/>
        </w:rPr>
      </w:pPr>
    </w:p>
    <w:p w:rsidR="00113B57" w:rsidRDefault="00113B57">
      <w:pPr>
        <w:rPr>
          <w:rFonts w:ascii="Times New Roman" w:hAnsi="Times New Roman" w:cs="Times New Roman"/>
          <w:b/>
          <w:sz w:val="22"/>
          <w:szCs w:val="22"/>
        </w:rPr>
      </w:pPr>
    </w:p>
    <w:p w:rsidR="00113B57" w:rsidRDefault="00113B57">
      <w:pPr>
        <w:rPr>
          <w:rFonts w:ascii="Times New Roman" w:hAnsi="Times New Roman" w:cs="Times New Roman"/>
          <w:b/>
          <w:sz w:val="22"/>
          <w:szCs w:val="22"/>
        </w:rPr>
      </w:pPr>
    </w:p>
    <w:p w:rsidR="00113B57" w:rsidRDefault="00113B57">
      <w:pPr>
        <w:rPr>
          <w:rFonts w:ascii="Times New Roman" w:hAnsi="Times New Roman" w:cs="Times New Roman"/>
          <w:b/>
          <w:sz w:val="22"/>
          <w:szCs w:val="22"/>
        </w:rPr>
      </w:pPr>
    </w:p>
    <w:p w:rsidR="00113B57" w:rsidRDefault="00113B57">
      <w:pPr>
        <w:rPr>
          <w:rFonts w:ascii="Times New Roman" w:hAnsi="Times New Roman" w:cs="Times New Roman"/>
          <w:b/>
          <w:sz w:val="22"/>
          <w:szCs w:val="22"/>
        </w:rPr>
      </w:pPr>
    </w:p>
    <w:p w:rsidR="00113B57" w:rsidRDefault="00113B57">
      <w:pPr>
        <w:rPr>
          <w:rFonts w:ascii="Times New Roman" w:hAnsi="Times New Roman" w:cs="Times New Roman"/>
          <w:b/>
          <w:sz w:val="22"/>
          <w:szCs w:val="22"/>
        </w:rPr>
      </w:pPr>
    </w:p>
    <w:p w:rsidR="00113B57" w:rsidRDefault="00113B57">
      <w:pPr>
        <w:rPr>
          <w:rFonts w:ascii="Times New Roman" w:hAnsi="Times New Roman" w:cs="Times New Roman"/>
          <w:b/>
          <w:sz w:val="22"/>
          <w:szCs w:val="22"/>
        </w:rPr>
      </w:pPr>
    </w:p>
    <w:p w:rsidR="00113B57" w:rsidRDefault="00113B57">
      <w:pPr>
        <w:rPr>
          <w:rFonts w:ascii="Times New Roman" w:hAnsi="Times New Roman" w:cs="Times New Roman"/>
          <w:b/>
          <w:sz w:val="22"/>
          <w:szCs w:val="22"/>
        </w:rPr>
      </w:pPr>
    </w:p>
    <w:p w:rsidR="00113B57" w:rsidRDefault="00113B57">
      <w:pPr>
        <w:rPr>
          <w:rFonts w:ascii="Times New Roman" w:hAnsi="Times New Roman" w:cs="Times New Roman"/>
          <w:b/>
          <w:sz w:val="22"/>
          <w:szCs w:val="22"/>
        </w:rPr>
      </w:pPr>
    </w:p>
    <w:p w:rsidR="00113B57" w:rsidRDefault="00113B57">
      <w:pPr>
        <w:rPr>
          <w:rFonts w:ascii="Times New Roman" w:hAnsi="Times New Roman" w:cs="Times New Roman"/>
          <w:b/>
          <w:sz w:val="22"/>
          <w:szCs w:val="22"/>
        </w:rPr>
      </w:pPr>
    </w:p>
    <w:p w:rsidR="00113B57" w:rsidRDefault="00113B57">
      <w:pPr>
        <w:rPr>
          <w:rFonts w:ascii="Times New Roman" w:hAnsi="Times New Roman" w:cs="Times New Roman"/>
          <w:b/>
          <w:sz w:val="22"/>
          <w:szCs w:val="22"/>
        </w:rPr>
      </w:pPr>
    </w:p>
    <w:p w:rsidR="00113B57" w:rsidRDefault="00113B57">
      <w:pPr>
        <w:rPr>
          <w:rFonts w:ascii="Times New Roman" w:hAnsi="Times New Roman" w:cs="Times New Roman"/>
          <w:b/>
          <w:sz w:val="22"/>
          <w:szCs w:val="22"/>
        </w:rPr>
      </w:pPr>
    </w:p>
    <w:p w:rsidR="00113B57" w:rsidRDefault="00113B57">
      <w:pPr>
        <w:rPr>
          <w:rFonts w:ascii="Times New Roman" w:hAnsi="Times New Roman" w:cs="Times New Roman"/>
          <w:b/>
          <w:sz w:val="22"/>
          <w:szCs w:val="22"/>
        </w:rPr>
      </w:pPr>
    </w:p>
    <w:p w:rsidR="00113B57" w:rsidRDefault="00113B57">
      <w:pPr>
        <w:rPr>
          <w:rFonts w:ascii="Times New Roman" w:hAnsi="Times New Roman" w:cs="Times New Roman"/>
          <w:b/>
          <w:sz w:val="22"/>
          <w:szCs w:val="22"/>
        </w:rPr>
      </w:pPr>
    </w:p>
    <w:p w:rsidR="00113B57" w:rsidRDefault="00113B57">
      <w:pPr>
        <w:rPr>
          <w:rFonts w:ascii="Times New Roman" w:hAnsi="Times New Roman" w:cs="Times New Roman"/>
          <w:b/>
          <w:sz w:val="22"/>
          <w:szCs w:val="22"/>
        </w:rPr>
      </w:pPr>
    </w:p>
    <w:p w:rsidR="00113B57" w:rsidRDefault="00113B57">
      <w:pPr>
        <w:rPr>
          <w:rFonts w:ascii="Times New Roman" w:hAnsi="Times New Roman" w:cs="Times New Roman"/>
          <w:b/>
          <w:sz w:val="22"/>
          <w:szCs w:val="22"/>
        </w:rPr>
      </w:pPr>
    </w:p>
    <w:p w:rsidR="00113B57" w:rsidRDefault="00113B57">
      <w:pPr>
        <w:rPr>
          <w:rFonts w:ascii="Times New Roman" w:hAnsi="Times New Roman" w:cs="Times New Roman"/>
          <w:b/>
          <w:sz w:val="22"/>
          <w:szCs w:val="22"/>
        </w:rPr>
      </w:pPr>
    </w:p>
    <w:p w:rsidR="00113B57" w:rsidRDefault="00113B57">
      <w:pPr>
        <w:rPr>
          <w:rFonts w:ascii="Times New Roman" w:hAnsi="Times New Roman" w:cs="Times New Roman"/>
          <w:b/>
          <w:sz w:val="22"/>
          <w:szCs w:val="22"/>
        </w:rPr>
      </w:pPr>
    </w:p>
    <w:p w:rsidR="00113B57" w:rsidRDefault="00113B57">
      <w:pPr>
        <w:rPr>
          <w:rFonts w:ascii="Times New Roman" w:hAnsi="Times New Roman" w:cs="Times New Roman"/>
          <w:b/>
          <w:sz w:val="22"/>
          <w:szCs w:val="22"/>
        </w:rPr>
      </w:pPr>
    </w:p>
    <w:p w:rsidR="00113B57" w:rsidRDefault="00113B57">
      <w:pPr>
        <w:rPr>
          <w:rFonts w:ascii="Times New Roman" w:hAnsi="Times New Roman" w:cs="Times New Roman"/>
          <w:b/>
          <w:sz w:val="22"/>
          <w:szCs w:val="22"/>
        </w:rPr>
      </w:pPr>
    </w:p>
    <w:p w:rsidR="00113B57" w:rsidRDefault="00113B57">
      <w:pPr>
        <w:rPr>
          <w:rFonts w:ascii="Times New Roman" w:hAnsi="Times New Roman" w:cs="Times New Roman"/>
          <w:b/>
          <w:sz w:val="22"/>
          <w:szCs w:val="22"/>
        </w:rPr>
      </w:pPr>
    </w:p>
    <w:p w:rsidR="00113B57" w:rsidRDefault="00113B57">
      <w:pPr>
        <w:rPr>
          <w:rFonts w:ascii="Times New Roman" w:hAnsi="Times New Roman" w:cs="Times New Roman"/>
          <w:b/>
          <w:sz w:val="22"/>
          <w:szCs w:val="22"/>
        </w:rPr>
      </w:pPr>
    </w:p>
    <w:p w:rsidR="00113B57" w:rsidRDefault="00113B57">
      <w:pPr>
        <w:rPr>
          <w:rFonts w:ascii="Times New Roman" w:hAnsi="Times New Roman" w:cs="Times New Roman"/>
          <w:b/>
          <w:sz w:val="22"/>
          <w:szCs w:val="22"/>
        </w:rPr>
      </w:pPr>
    </w:p>
    <w:p w:rsidR="00113B57" w:rsidRDefault="00113B57">
      <w:pPr>
        <w:rPr>
          <w:rFonts w:ascii="Times New Roman" w:hAnsi="Times New Roman" w:cs="Times New Roman"/>
          <w:b/>
          <w:sz w:val="22"/>
          <w:szCs w:val="22"/>
        </w:rPr>
      </w:pPr>
    </w:p>
    <w:p w:rsidR="00113B57" w:rsidRDefault="00113B57">
      <w:pPr>
        <w:rPr>
          <w:rFonts w:ascii="Times New Roman" w:hAnsi="Times New Roman" w:cs="Times New Roman"/>
          <w:b/>
          <w:sz w:val="22"/>
          <w:szCs w:val="22"/>
        </w:rPr>
      </w:pPr>
    </w:p>
    <w:p w:rsidR="00113B57" w:rsidRDefault="00113B57">
      <w:pPr>
        <w:rPr>
          <w:rFonts w:ascii="Times New Roman" w:hAnsi="Times New Roman" w:cs="Times New Roman"/>
          <w:b/>
          <w:sz w:val="22"/>
          <w:szCs w:val="22"/>
        </w:rPr>
      </w:pPr>
    </w:p>
    <w:p w:rsidR="00113B57" w:rsidRDefault="00113B57">
      <w:pPr>
        <w:rPr>
          <w:rFonts w:ascii="Times New Roman" w:hAnsi="Times New Roman" w:cs="Times New Roman"/>
          <w:b/>
          <w:sz w:val="22"/>
          <w:szCs w:val="22"/>
        </w:rPr>
      </w:pPr>
    </w:p>
    <w:p w:rsidR="00113B57" w:rsidRDefault="00113B57">
      <w:pPr>
        <w:rPr>
          <w:rFonts w:ascii="Times New Roman" w:hAnsi="Times New Roman" w:cs="Times New Roman"/>
          <w:b/>
          <w:sz w:val="22"/>
          <w:szCs w:val="22"/>
        </w:rPr>
      </w:pPr>
    </w:p>
    <w:p w:rsidR="00113B57" w:rsidRDefault="00113B57">
      <w:pPr>
        <w:rPr>
          <w:rFonts w:ascii="Times New Roman" w:hAnsi="Times New Roman" w:cs="Times New Roman"/>
          <w:b/>
          <w:sz w:val="22"/>
          <w:szCs w:val="22"/>
        </w:rPr>
      </w:pPr>
    </w:p>
    <w:p w:rsidR="00113B57" w:rsidRDefault="00113B57">
      <w:pPr>
        <w:rPr>
          <w:rFonts w:ascii="Times New Roman" w:hAnsi="Times New Roman" w:cs="Times New Roman"/>
          <w:b/>
          <w:sz w:val="22"/>
          <w:szCs w:val="22"/>
        </w:rPr>
      </w:pPr>
    </w:p>
    <w:p w:rsidR="00284010" w:rsidRPr="00B05AB3" w:rsidRDefault="00284010">
      <w:pPr>
        <w:rPr>
          <w:rFonts w:ascii="Times New Roman" w:hAnsi="Times New Roman" w:cs="Times New Roman"/>
          <w:b/>
          <w:sz w:val="22"/>
          <w:szCs w:val="22"/>
        </w:rPr>
      </w:pPr>
      <w:r w:rsidRPr="00B05AB3">
        <w:rPr>
          <w:rFonts w:ascii="Times New Roman" w:hAnsi="Times New Roman" w:cs="Times New Roman"/>
          <w:b/>
          <w:sz w:val="22"/>
          <w:szCs w:val="22"/>
        </w:rPr>
        <w:lastRenderedPageBreak/>
        <w:t>URZAD MIASTA BIŁGORAJ</w:t>
      </w:r>
      <w:r w:rsidR="002F6CB5">
        <w:rPr>
          <w:rFonts w:ascii="Times New Roman" w:hAnsi="Times New Roman" w:cs="Times New Roman"/>
          <w:b/>
          <w:sz w:val="22"/>
          <w:szCs w:val="22"/>
        </w:rPr>
        <w:t>a</w:t>
      </w:r>
    </w:p>
    <w:p w:rsidR="00A60883" w:rsidRPr="00B05AB3" w:rsidRDefault="00034D28">
      <w:pPr>
        <w:rPr>
          <w:rFonts w:ascii="Times New Roman" w:hAnsi="Times New Roman" w:cs="Times New Roman"/>
          <w:b/>
          <w:sz w:val="22"/>
          <w:szCs w:val="22"/>
        </w:rPr>
      </w:pPr>
      <w:r w:rsidRPr="00B05AB3">
        <w:rPr>
          <w:rFonts w:ascii="Times New Roman" w:hAnsi="Times New Roman" w:cs="Times New Roman"/>
          <w:b/>
          <w:sz w:val="22"/>
          <w:szCs w:val="22"/>
        </w:rPr>
        <w:t>Plac Wolności 16, 23-400 Biłgoraj</w:t>
      </w:r>
    </w:p>
    <w:p w:rsidR="00284010" w:rsidRPr="00284010" w:rsidRDefault="00A60883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284010">
        <w:rPr>
          <w:rFonts w:ascii="Times New Roman" w:hAnsi="Times New Roman" w:cs="Times New Roman"/>
          <w:i/>
          <w:iCs/>
          <w:sz w:val="16"/>
          <w:szCs w:val="16"/>
        </w:rPr>
        <w:t>(nazwa i adres jednostki sektora finansów publicznych,</w:t>
      </w:r>
    </w:p>
    <w:p w:rsidR="00A60883" w:rsidRPr="00284010" w:rsidRDefault="00A60883">
      <w:pPr>
        <w:rPr>
          <w:rFonts w:ascii="Times New Roman" w:hAnsi="Times New Roman" w:cs="Times New Roman"/>
          <w:sz w:val="16"/>
          <w:szCs w:val="16"/>
        </w:rPr>
      </w:pPr>
      <w:r w:rsidRPr="00284010">
        <w:rPr>
          <w:rFonts w:ascii="Times New Roman" w:hAnsi="Times New Roman" w:cs="Times New Roman"/>
          <w:i/>
          <w:iCs/>
          <w:sz w:val="16"/>
          <w:szCs w:val="16"/>
        </w:rPr>
        <w:t>w której jest zatrudniony audytor wewnętrzny)</w:t>
      </w:r>
    </w:p>
    <w:p w:rsidR="0099080F" w:rsidRDefault="0099080F" w:rsidP="005A2FC4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0883" w:rsidRDefault="00A60883" w:rsidP="00514D7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2FC4">
        <w:rPr>
          <w:rFonts w:ascii="Times New Roman" w:hAnsi="Times New Roman" w:cs="Times New Roman"/>
          <w:b/>
          <w:bCs/>
          <w:sz w:val="28"/>
          <w:szCs w:val="28"/>
        </w:rPr>
        <w:t xml:space="preserve">PLAN AUDYTU NA ROK </w:t>
      </w:r>
      <w:r w:rsidR="00034D28" w:rsidRPr="005A2FC4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1C2C0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C7D01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5A2FC4" w:rsidRPr="005A2FC4" w:rsidRDefault="005A2FC4" w:rsidP="00514D7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883" w:rsidRPr="005A2FC4" w:rsidRDefault="005A2FC4" w:rsidP="00514D7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5A2FC4">
        <w:rPr>
          <w:rFonts w:ascii="Times New Roman" w:hAnsi="Times New Roman" w:cs="Times New Roman"/>
          <w:b/>
          <w:bCs/>
          <w:sz w:val="24"/>
          <w:szCs w:val="24"/>
        </w:rPr>
        <w:t>JEDNOSTKI SEKTORA FINANSÓW PUBLICZNYCH OBJĘTE AUDYTEM WEWNĘTRZNYM</w:t>
      </w:r>
    </w:p>
    <w:p w:rsidR="005A2FC4" w:rsidRDefault="005A2FC4" w:rsidP="00514D70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2FC4">
        <w:rPr>
          <w:rFonts w:ascii="Times New Roman" w:hAnsi="Times New Roman" w:cs="Times New Roman"/>
          <w:sz w:val="24"/>
          <w:szCs w:val="24"/>
        </w:rPr>
        <w:t>Urząd Miasta Biłgoraj</w:t>
      </w:r>
      <w:r w:rsidR="002F6CB5">
        <w:rPr>
          <w:rFonts w:ascii="Times New Roman" w:hAnsi="Times New Roman" w:cs="Times New Roman"/>
          <w:sz w:val="24"/>
          <w:szCs w:val="24"/>
        </w:rPr>
        <w:t>a</w:t>
      </w:r>
      <w:r w:rsidRPr="005A2FC4">
        <w:rPr>
          <w:rFonts w:ascii="Times New Roman" w:hAnsi="Times New Roman" w:cs="Times New Roman"/>
          <w:sz w:val="24"/>
          <w:szCs w:val="24"/>
        </w:rPr>
        <w:t xml:space="preserve"> oraz jednostki organizacyjne Gminy Miasto Biłgoraj</w:t>
      </w:r>
      <w:r w:rsidR="002F6CB5">
        <w:rPr>
          <w:rFonts w:ascii="Times New Roman" w:hAnsi="Times New Roman" w:cs="Times New Roman"/>
          <w:sz w:val="24"/>
          <w:szCs w:val="24"/>
        </w:rPr>
        <w:t>.</w:t>
      </w:r>
    </w:p>
    <w:p w:rsidR="007B5BC3" w:rsidRPr="00080806" w:rsidRDefault="007B5BC3" w:rsidP="00514D70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A2FC4" w:rsidRPr="005A2FC4" w:rsidRDefault="005A2FC4" w:rsidP="00514D7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FC4">
        <w:rPr>
          <w:rFonts w:ascii="Times New Roman" w:hAnsi="Times New Roman" w:cs="Times New Roman"/>
          <w:b/>
          <w:sz w:val="24"/>
          <w:szCs w:val="24"/>
        </w:rPr>
        <w:t>WYNIKI PRZEPROWADZONEJ ANALIZY RYZYKA</w:t>
      </w:r>
    </w:p>
    <w:p w:rsidR="005A2FC4" w:rsidRPr="005A2FC4" w:rsidRDefault="005A2FC4" w:rsidP="00C76FB9">
      <w:pPr>
        <w:spacing w:line="36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2FC4">
        <w:rPr>
          <w:rFonts w:ascii="Times New Roman" w:hAnsi="Times New Roman" w:cs="Times New Roman"/>
          <w:sz w:val="24"/>
          <w:szCs w:val="24"/>
        </w:rPr>
        <w:t>Ze względu na objęcie systemem zarządzania ryzykiem również innych niż Urząd Miasta Biłgoraj</w:t>
      </w:r>
      <w:r w:rsidR="002F6CB5">
        <w:rPr>
          <w:rFonts w:ascii="Times New Roman" w:hAnsi="Times New Roman" w:cs="Times New Roman"/>
          <w:sz w:val="24"/>
          <w:szCs w:val="24"/>
        </w:rPr>
        <w:t>a</w:t>
      </w:r>
      <w:r w:rsidRPr="005A2FC4">
        <w:rPr>
          <w:rFonts w:ascii="Times New Roman" w:hAnsi="Times New Roman" w:cs="Times New Roman"/>
          <w:sz w:val="24"/>
          <w:szCs w:val="24"/>
        </w:rPr>
        <w:t xml:space="preserve"> jednostek organizacyjnych Gminy Miasto Biłgoraj, obszary ryzyka zdefiniowano również dla obszarów działalności jednostek organizacyjnych.</w:t>
      </w:r>
    </w:p>
    <w:p w:rsidR="005A2FC4" w:rsidRPr="005A2FC4" w:rsidRDefault="005A2FC4" w:rsidP="00C76FB9">
      <w:pPr>
        <w:spacing w:line="36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1B32">
        <w:rPr>
          <w:rFonts w:ascii="Times New Roman" w:hAnsi="Times New Roman" w:cs="Times New Roman"/>
          <w:sz w:val="24"/>
          <w:szCs w:val="24"/>
        </w:rPr>
        <w:t xml:space="preserve">W wyniku przeprowadzonej analizy ryzyka zdefiniowano łącznie </w:t>
      </w:r>
      <w:r w:rsidR="004A2986" w:rsidRPr="00FB3D44">
        <w:rPr>
          <w:rFonts w:ascii="Times New Roman" w:hAnsi="Times New Roman" w:cs="Times New Roman"/>
          <w:sz w:val="24"/>
          <w:szCs w:val="24"/>
        </w:rPr>
        <w:t>11</w:t>
      </w:r>
      <w:r w:rsidR="00751B32" w:rsidRPr="00FB3D44">
        <w:rPr>
          <w:rFonts w:ascii="Times New Roman" w:hAnsi="Times New Roman" w:cs="Times New Roman"/>
          <w:sz w:val="24"/>
          <w:szCs w:val="24"/>
        </w:rPr>
        <w:t>3</w:t>
      </w:r>
      <w:r w:rsidRPr="00FB3D44">
        <w:rPr>
          <w:rFonts w:ascii="Times New Roman" w:hAnsi="Times New Roman" w:cs="Times New Roman"/>
          <w:sz w:val="24"/>
          <w:szCs w:val="24"/>
        </w:rPr>
        <w:t xml:space="preserve"> zada</w:t>
      </w:r>
      <w:r w:rsidR="001636DE" w:rsidRPr="00FB3D44">
        <w:rPr>
          <w:rFonts w:ascii="Times New Roman" w:hAnsi="Times New Roman" w:cs="Times New Roman"/>
          <w:sz w:val="24"/>
          <w:szCs w:val="24"/>
        </w:rPr>
        <w:t>ń</w:t>
      </w:r>
      <w:r w:rsidRPr="00FB3D44">
        <w:rPr>
          <w:rFonts w:ascii="Times New Roman" w:hAnsi="Times New Roman" w:cs="Times New Roman"/>
          <w:sz w:val="24"/>
          <w:szCs w:val="24"/>
        </w:rPr>
        <w:t>, z czego</w:t>
      </w:r>
      <w:r w:rsidRPr="00751B32">
        <w:rPr>
          <w:rFonts w:ascii="Times New Roman" w:hAnsi="Times New Roman" w:cs="Times New Roman"/>
          <w:sz w:val="24"/>
          <w:szCs w:val="24"/>
        </w:rPr>
        <w:t xml:space="preserve"> wyodrębniono </w:t>
      </w:r>
      <w:r w:rsidR="004A2986" w:rsidRPr="00751B32">
        <w:rPr>
          <w:rFonts w:ascii="Times New Roman" w:hAnsi="Times New Roman" w:cs="Times New Roman"/>
          <w:sz w:val="24"/>
          <w:szCs w:val="24"/>
        </w:rPr>
        <w:t>11</w:t>
      </w:r>
      <w:r w:rsidR="00751B32" w:rsidRPr="00751B32">
        <w:rPr>
          <w:rFonts w:ascii="Times New Roman" w:hAnsi="Times New Roman" w:cs="Times New Roman"/>
          <w:sz w:val="24"/>
          <w:szCs w:val="24"/>
        </w:rPr>
        <w:t>3</w:t>
      </w:r>
      <w:r w:rsidRPr="009B2D25">
        <w:rPr>
          <w:rFonts w:ascii="Times New Roman" w:hAnsi="Times New Roman" w:cs="Times New Roman"/>
          <w:sz w:val="24"/>
          <w:szCs w:val="24"/>
        </w:rPr>
        <w:t xml:space="preserve"> obszar</w:t>
      </w:r>
      <w:r w:rsidR="001636DE" w:rsidRPr="009B2D25">
        <w:rPr>
          <w:rFonts w:ascii="Times New Roman" w:hAnsi="Times New Roman" w:cs="Times New Roman"/>
          <w:sz w:val="24"/>
          <w:szCs w:val="24"/>
        </w:rPr>
        <w:t>ów</w:t>
      </w:r>
      <w:r w:rsidRPr="009B2D25">
        <w:rPr>
          <w:rFonts w:ascii="Times New Roman" w:hAnsi="Times New Roman" w:cs="Times New Roman"/>
          <w:sz w:val="24"/>
          <w:szCs w:val="24"/>
        </w:rPr>
        <w:t xml:space="preserve"> </w:t>
      </w:r>
      <w:r w:rsidR="00080806" w:rsidRPr="009B2D25">
        <w:rPr>
          <w:rFonts w:ascii="Times New Roman" w:hAnsi="Times New Roman" w:cs="Times New Roman"/>
          <w:sz w:val="24"/>
          <w:szCs w:val="24"/>
        </w:rPr>
        <w:t>działalności</w:t>
      </w:r>
      <w:r w:rsidRPr="009B2D25">
        <w:rPr>
          <w:rFonts w:ascii="Times New Roman" w:hAnsi="Times New Roman" w:cs="Times New Roman"/>
          <w:sz w:val="24"/>
          <w:szCs w:val="24"/>
        </w:rPr>
        <w:t>, które poddano analizie ryzyka. Obszary</w:t>
      </w:r>
      <w:r w:rsidRPr="00063FAE">
        <w:rPr>
          <w:rFonts w:ascii="Times New Roman" w:hAnsi="Times New Roman" w:cs="Times New Roman"/>
          <w:sz w:val="24"/>
          <w:szCs w:val="24"/>
        </w:rPr>
        <w:t xml:space="preserve"> </w:t>
      </w:r>
      <w:r w:rsidR="00080806">
        <w:rPr>
          <w:rFonts w:ascii="Times New Roman" w:hAnsi="Times New Roman" w:cs="Times New Roman"/>
          <w:sz w:val="24"/>
          <w:szCs w:val="24"/>
        </w:rPr>
        <w:t>działalności</w:t>
      </w:r>
      <w:r w:rsidRPr="00063FAE">
        <w:rPr>
          <w:rFonts w:ascii="Times New Roman" w:hAnsi="Times New Roman" w:cs="Times New Roman"/>
          <w:sz w:val="24"/>
          <w:szCs w:val="24"/>
        </w:rPr>
        <w:t xml:space="preserve"> do przeprowadzenia zadań zapewniających w roku 20</w:t>
      </w:r>
      <w:r w:rsidR="00FB6FEF">
        <w:rPr>
          <w:rFonts w:ascii="Times New Roman" w:hAnsi="Times New Roman" w:cs="Times New Roman"/>
          <w:sz w:val="24"/>
          <w:szCs w:val="24"/>
        </w:rPr>
        <w:t>2</w:t>
      </w:r>
      <w:r w:rsidR="002C7D01">
        <w:rPr>
          <w:rFonts w:ascii="Times New Roman" w:hAnsi="Times New Roman" w:cs="Times New Roman"/>
          <w:sz w:val="24"/>
          <w:szCs w:val="24"/>
        </w:rPr>
        <w:t>1</w:t>
      </w:r>
      <w:r w:rsidRPr="00063FAE">
        <w:rPr>
          <w:rFonts w:ascii="Times New Roman" w:hAnsi="Times New Roman" w:cs="Times New Roman"/>
          <w:sz w:val="24"/>
          <w:szCs w:val="24"/>
        </w:rPr>
        <w:t xml:space="preserve"> wyznaczone zostały</w:t>
      </w:r>
      <w:r w:rsidRPr="005A2FC4">
        <w:rPr>
          <w:rFonts w:ascii="Times New Roman" w:hAnsi="Times New Roman" w:cs="Times New Roman"/>
          <w:sz w:val="24"/>
          <w:szCs w:val="24"/>
        </w:rPr>
        <w:t xml:space="preserve"> na podstaw</w:t>
      </w:r>
      <w:r w:rsidR="00063FAE">
        <w:rPr>
          <w:rFonts w:ascii="Times New Roman" w:hAnsi="Times New Roman" w:cs="Times New Roman"/>
          <w:sz w:val="24"/>
          <w:szCs w:val="24"/>
        </w:rPr>
        <w:t>ie wyników analizy ryzyka</w:t>
      </w:r>
      <w:r w:rsidR="00080806">
        <w:rPr>
          <w:rFonts w:ascii="Times New Roman" w:hAnsi="Times New Roman" w:cs="Times New Roman"/>
          <w:sz w:val="24"/>
          <w:szCs w:val="24"/>
        </w:rPr>
        <w:t>,</w:t>
      </w:r>
      <w:r w:rsidR="00063FAE">
        <w:rPr>
          <w:rFonts w:ascii="Times New Roman" w:hAnsi="Times New Roman" w:cs="Times New Roman"/>
          <w:sz w:val="24"/>
          <w:szCs w:val="24"/>
        </w:rPr>
        <w:t xml:space="preserve"> priorytetów</w:t>
      </w:r>
      <w:r w:rsidRPr="005A2FC4">
        <w:rPr>
          <w:rFonts w:ascii="Times New Roman" w:hAnsi="Times New Roman" w:cs="Times New Roman"/>
          <w:sz w:val="24"/>
          <w:szCs w:val="24"/>
        </w:rPr>
        <w:t xml:space="preserve"> kierownika jednostki</w:t>
      </w:r>
      <w:r w:rsidR="00080806">
        <w:rPr>
          <w:rFonts w:ascii="Times New Roman" w:hAnsi="Times New Roman" w:cs="Times New Roman"/>
          <w:sz w:val="24"/>
          <w:szCs w:val="24"/>
        </w:rPr>
        <w:t xml:space="preserve"> oraz dostępnych zasobów osobowych w komórce audytu wewnętrznego</w:t>
      </w:r>
      <w:r w:rsidRPr="005A2FC4">
        <w:rPr>
          <w:rFonts w:ascii="Times New Roman" w:hAnsi="Times New Roman" w:cs="Times New Roman"/>
          <w:sz w:val="24"/>
          <w:szCs w:val="24"/>
        </w:rPr>
        <w:t>.</w:t>
      </w:r>
      <w:r w:rsidR="00080806">
        <w:rPr>
          <w:rFonts w:ascii="Times New Roman" w:hAnsi="Times New Roman" w:cs="Times New Roman"/>
          <w:sz w:val="24"/>
          <w:szCs w:val="24"/>
        </w:rPr>
        <w:t xml:space="preserve"> Przeprowadzając analizę ryzyka wzięto pod uwagę w szczególności cele i zadania jednostki, ryzyka wpływające na realizację celów i zadań jednostki oraz wyniki przeprowadzonych audytów i kontroli w latach poprzednich.</w:t>
      </w:r>
    </w:p>
    <w:p w:rsidR="00601828" w:rsidRPr="00080806" w:rsidRDefault="00514D70" w:rsidP="00514D70">
      <w:pPr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A2FC4" w:rsidRPr="005A2FC4" w:rsidRDefault="005A2FC4" w:rsidP="00514D70">
      <w:pPr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FC4">
        <w:rPr>
          <w:rFonts w:ascii="Times New Roman" w:hAnsi="Times New Roman" w:cs="Times New Roman"/>
          <w:b/>
          <w:sz w:val="24"/>
          <w:szCs w:val="24"/>
        </w:rPr>
        <w:t>Przyjęto następujące założenia dla łącznej oceny ryzyka:</w:t>
      </w:r>
    </w:p>
    <w:p w:rsidR="005A2FC4" w:rsidRPr="005A2FC4" w:rsidRDefault="005A2FC4" w:rsidP="00C76FB9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2FC4">
        <w:rPr>
          <w:rFonts w:ascii="Times New Roman" w:hAnsi="Times New Roman" w:cs="Times New Roman"/>
          <w:b/>
          <w:sz w:val="24"/>
          <w:szCs w:val="24"/>
        </w:rPr>
        <w:t>=&gt; 7</w:t>
      </w:r>
      <w:r w:rsidR="00975ABE">
        <w:rPr>
          <w:rFonts w:ascii="Times New Roman" w:hAnsi="Times New Roman" w:cs="Times New Roman"/>
          <w:b/>
          <w:sz w:val="24"/>
          <w:szCs w:val="24"/>
        </w:rPr>
        <w:t>6</w:t>
      </w:r>
      <w:r w:rsidRPr="005A2FC4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Pr="005A2FC4">
        <w:rPr>
          <w:rFonts w:ascii="Times New Roman" w:hAnsi="Times New Roman" w:cs="Times New Roman"/>
          <w:sz w:val="24"/>
          <w:szCs w:val="24"/>
        </w:rPr>
        <w:t xml:space="preserve">obszary </w:t>
      </w:r>
      <w:r w:rsidR="00080806">
        <w:rPr>
          <w:rFonts w:ascii="Times New Roman" w:hAnsi="Times New Roman" w:cs="Times New Roman"/>
          <w:sz w:val="24"/>
          <w:szCs w:val="24"/>
        </w:rPr>
        <w:t>działalności</w:t>
      </w:r>
      <w:r w:rsidRPr="005A2FC4">
        <w:rPr>
          <w:rFonts w:ascii="Times New Roman" w:hAnsi="Times New Roman" w:cs="Times New Roman"/>
          <w:sz w:val="24"/>
          <w:szCs w:val="24"/>
        </w:rPr>
        <w:t xml:space="preserve"> obarczone wysokim ryzykiem, zadania audytowe powinny zostać przeprowadzone w pierwszej kolejności</w:t>
      </w:r>
    </w:p>
    <w:p w:rsidR="005A2FC4" w:rsidRPr="005A2FC4" w:rsidRDefault="005A2FC4" w:rsidP="00C76FB9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A2FC4">
        <w:rPr>
          <w:rFonts w:ascii="Times New Roman" w:hAnsi="Times New Roman" w:cs="Times New Roman"/>
          <w:b/>
          <w:sz w:val="24"/>
          <w:szCs w:val="24"/>
        </w:rPr>
        <w:t xml:space="preserve">=&gt; </w:t>
      </w:r>
      <w:r w:rsidR="00975ABE">
        <w:rPr>
          <w:rFonts w:ascii="Times New Roman" w:hAnsi="Times New Roman" w:cs="Times New Roman"/>
          <w:b/>
          <w:sz w:val="24"/>
          <w:szCs w:val="24"/>
        </w:rPr>
        <w:t>75</w:t>
      </w:r>
      <w:r w:rsidRPr="005A2FC4">
        <w:rPr>
          <w:rFonts w:ascii="Times New Roman" w:hAnsi="Times New Roman" w:cs="Times New Roman"/>
          <w:b/>
          <w:sz w:val="24"/>
          <w:szCs w:val="24"/>
        </w:rPr>
        <w:t xml:space="preserve"> i =&lt; 50% </w:t>
      </w:r>
      <w:r w:rsidRPr="005A2FC4">
        <w:rPr>
          <w:rFonts w:ascii="Times New Roman" w:hAnsi="Times New Roman" w:cs="Times New Roman"/>
          <w:sz w:val="24"/>
          <w:szCs w:val="24"/>
        </w:rPr>
        <w:t xml:space="preserve">obszary </w:t>
      </w:r>
      <w:r w:rsidR="00080806">
        <w:rPr>
          <w:rFonts w:ascii="Times New Roman" w:hAnsi="Times New Roman" w:cs="Times New Roman"/>
          <w:sz w:val="24"/>
          <w:szCs w:val="24"/>
        </w:rPr>
        <w:t>działalności</w:t>
      </w:r>
      <w:r w:rsidRPr="005A2FC4">
        <w:rPr>
          <w:rFonts w:ascii="Times New Roman" w:hAnsi="Times New Roman" w:cs="Times New Roman"/>
          <w:sz w:val="24"/>
          <w:szCs w:val="24"/>
        </w:rPr>
        <w:t xml:space="preserve"> obarczone średnim ryzykiem, zadania audytowe powinny zostać przeprowadzone po przeprowadzeniu zadań w obszarach o wysokim ryzyku</w:t>
      </w:r>
    </w:p>
    <w:p w:rsidR="005A2FC4" w:rsidRPr="005A2FC4" w:rsidRDefault="005A2FC4" w:rsidP="00C76FB9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A2FC4">
        <w:rPr>
          <w:rFonts w:ascii="Times New Roman" w:hAnsi="Times New Roman" w:cs="Times New Roman"/>
          <w:b/>
          <w:sz w:val="24"/>
          <w:szCs w:val="24"/>
        </w:rPr>
        <w:t xml:space="preserve">&lt;50 </w:t>
      </w:r>
      <w:r w:rsidRPr="005A2FC4">
        <w:rPr>
          <w:rFonts w:ascii="Times New Roman" w:hAnsi="Times New Roman" w:cs="Times New Roman"/>
          <w:sz w:val="24"/>
          <w:szCs w:val="24"/>
        </w:rPr>
        <w:t xml:space="preserve">obszary </w:t>
      </w:r>
      <w:r w:rsidR="00080806">
        <w:rPr>
          <w:rFonts w:ascii="Times New Roman" w:hAnsi="Times New Roman" w:cs="Times New Roman"/>
          <w:sz w:val="24"/>
          <w:szCs w:val="24"/>
        </w:rPr>
        <w:t>działalności</w:t>
      </w:r>
      <w:r w:rsidRPr="005A2FC4">
        <w:rPr>
          <w:rFonts w:ascii="Times New Roman" w:hAnsi="Times New Roman" w:cs="Times New Roman"/>
          <w:sz w:val="24"/>
          <w:szCs w:val="24"/>
        </w:rPr>
        <w:t xml:space="preserve"> obarczone niskim ryzykiem, zadania audytowe powinny zostać przeprowadzone po przeprowadzeniu zadań w obszarach o wysokim i średnim ryzyku.</w:t>
      </w:r>
    </w:p>
    <w:p w:rsidR="00F90D34" w:rsidRPr="007B5BC3" w:rsidRDefault="00F90D34" w:rsidP="00C76FB9">
      <w:pPr>
        <w:spacing w:line="36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5A2FC4" w:rsidRPr="00E45EF3" w:rsidRDefault="005A2FC4" w:rsidP="00C76FB9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5EF3">
        <w:rPr>
          <w:rFonts w:ascii="Times New Roman" w:hAnsi="Times New Roman" w:cs="Times New Roman"/>
          <w:sz w:val="24"/>
          <w:szCs w:val="24"/>
        </w:rPr>
        <w:t>W wyniku przeprowadzonej analizy ryzyka zidentyfikowano:</w:t>
      </w:r>
    </w:p>
    <w:p w:rsidR="005A2FC4" w:rsidRPr="00F318BF" w:rsidRDefault="00975ABE" w:rsidP="00C76FB9">
      <w:pPr>
        <w:widowControl/>
        <w:numPr>
          <w:ilvl w:val="0"/>
          <w:numId w:val="3"/>
        </w:numPr>
        <w:tabs>
          <w:tab w:val="clear" w:pos="1440"/>
          <w:tab w:val="num" w:pos="851"/>
        </w:tabs>
        <w:autoSpaceDE/>
        <w:autoSpaceDN/>
        <w:adjustRightInd/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BE4494" w:rsidRPr="00F318BF">
        <w:rPr>
          <w:rFonts w:ascii="Times New Roman" w:hAnsi="Times New Roman" w:cs="Times New Roman"/>
          <w:sz w:val="24"/>
          <w:szCs w:val="24"/>
        </w:rPr>
        <w:t xml:space="preserve"> </w:t>
      </w:r>
      <w:r w:rsidR="005A2FC4" w:rsidRPr="00F318BF">
        <w:rPr>
          <w:rFonts w:ascii="Times New Roman" w:hAnsi="Times New Roman" w:cs="Times New Roman"/>
          <w:sz w:val="24"/>
          <w:szCs w:val="24"/>
        </w:rPr>
        <w:t xml:space="preserve"> obszar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F90D34" w:rsidRPr="00F318BF">
        <w:rPr>
          <w:rFonts w:ascii="Times New Roman" w:hAnsi="Times New Roman" w:cs="Times New Roman"/>
          <w:sz w:val="24"/>
          <w:szCs w:val="24"/>
        </w:rPr>
        <w:t>działalności</w:t>
      </w:r>
      <w:r w:rsidR="005A2FC4" w:rsidRPr="00F318BF">
        <w:rPr>
          <w:rFonts w:ascii="Times New Roman" w:hAnsi="Times New Roman" w:cs="Times New Roman"/>
          <w:sz w:val="24"/>
          <w:szCs w:val="24"/>
        </w:rPr>
        <w:t xml:space="preserve"> obarczon</w:t>
      </w:r>
      <w:r>
        <w:rPr>
          <w:rFonts w:ascii="Times New Roman" w:hAnsi="Times New Roman" w:cs="Times New Roman"/>
          <w:sz w:val="24"/>
          <w:szCs w:val="24"/>
        </w:rPr>
        <w:t>e</w:t>
      </w:r>
      <w:r w:rsidR="009B2D25" w:rsidRPr="00F318BF">
        <w:rPr>
          <w:rFonts w:ascii="Times New Roman" w:hAnsi="Times New Roman" w:cs="Times New Roman"/>
          <w:sz w:val="24"/>
          <w:szCs w:val="24"/>
        </w:rPr>
        <w:t xml:space="preserve"> </w:t>
      </w:r>
      <w:r w:rsidR="005A2FC4" w:rsidRPr="00F318BF">
        <w:rPr>
          <w:rFonts w:ascii="Times New Roman" w:hAnsi="Times New Roman" w:cs="Times New Roman"/>
          <w:sz w:val="24"/>
          <w:szCs w:val="24"/>
        </w:rPr>
        <w:t>wysokim ryzykiem</w:t>
      </w:r>
      <w:r w:rsidR="001636DE" w:rsidRPr="00F318BF">
        <w:rPr>
          <w:rFonts w:ascii="Times New Roman" w:hAnsi="Times New Roman" w:cs="Times New Roman"/>
          <w:sz w:val="24"/>
          <w:szCs w:val="24"/>
        </w:rPr>
        <w:t>,</w:t>
      </w:r>
      <w:r w:rsidR="005A2FC4" w:rsidRPr="00F31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FC4" w:rsidRPr="00F318BF" w:rsidRDefault="00F318BF" w:rsidP="00C76FB9">
      <w:pPr>
        <w:widowControl/>
        <w:numPr>
          <w:ilvl w:val="0"/>
          <w:numId w:val="3"/>
        </w:numPr>
        <w:tabs>
          <w:tab w:val="clear" w:pos="1440"/>
          <w:tab w:val="num" w:pos="851"/>
        </w:tabs>
        <w:autoSpaceDE/>
        <w:autoSpaceDN/>
        <w:adjustRightInd/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18BF">
        <w:rPr>
          <w:rFonts w:ascii="Times New Roman" w:hAnsi="Times New Roman" w:cs="Times New Roman"/>
          <w:sz w:val="24"/>
          <w:szCs w:val="24"/>
        </w:rPr>
        <w:t>68</w:t>
      </w:r>
      <w:r w:rsidR="00975ABE">
        <w:rPr>
          <w:rFonts w:ascii="Times New Roman" w:hAnsi="Times New Roman" w:cs="Times New Roman"/>
          <w:sz w:val="24"/>
          <w:szCs w:val="24"/>
        </w:rPr>
        <w:t>1</w:t>
      </w:r>
      <w:r w:rsidR="00984C9A" w:rsidRPr="00F318BF">
        <w:rPr>
          <w:rFonts w:ascii="Times New Roman" w:hAnsi="Times New Roman" w:cs="Times New Roman"/>
          <w:sz w:val="24"/>
          <w:szCs w:val="24"/>
        </w:rPr>
        <w:t xml:space="preserve"> </w:t>
      </w:r>
      <w:r w:rsidR="005A2FC4" w:rsidRPr="00F318BF">
        <w:rPr>
          <w:rFonts w:ascii="Times New Roman" w:hAnsi="Times New Roman" w:cs="Times New Roman"/>
          <w:sz w:val="24"/>
          <w:szCs w:val="24"/>
        </w:rPr>
        <w:t>obszar</w:t>
      </w:r>
      <w:r w:rsidRPr="00F318BF">
        <w:rPr>
          <w:rFonts w:ascii="Times New Roman" w:hAnsi="Times New Roman" w:cs="Times New Roman"/>
          <w:sz w:val="24"/>
          <w:szCs w:val="24"/>
        </w:rPr>
        <w:t>ów</w:t>
      </w:r>
      <w:r w:rsidR="00BE4494" w:rsidRPr="00F318BF">
        <w:rPr>
          <w:rFonts w:ascii="Times New Roman" w:hAnsi="Times New Roman" w:cs="Times New Roman"/>
          <w:sz w:val="24"/>
          <w:szCs w:val="24"/>
        </w:rPr>
        <w:t xml:space="preserve"> </w:t>
      </w:r>
      <w:r w:rsidR="00F90D34" w:rsidRPr="00F318BF">
        <w:rPr>
          <w:rFonts w:ascii="Times New Roman" w:hAnsi="Times New Roman" w:cs="Times New Roman"/>
          <w:sz w:val="24"/>
          <w:szCs w:val="24"/>
        </w:rPr>
        <w:t>działalności</w:t>
      </w:r>
      <w:r w:rsidR="005A2FC4" w:rsidRPr="00F318BF">
        <w:rPr>
          <w:rFonts w:ascii="Times New Roman" w:hAnsi="Times New Roman" w:cs="Times New Roman"/>
          <w:sz w:val="24"/>
          <w:szCs w:val="24"/>
        </w:rPr>
        <w:t xml:space="preserve"> obarczon</w:t>
      </w:r>
      <w:r w:rsidRPr="00F318BF">
        <w:rPr>
          <w:rFonts w:ascii="Times New Roman" w:hAnsi="Times New Roman" w:cs="Times New Roman"/>
          <w:sz w:val="24"/>
          <w:szCs w:val="24"/>
        </w:rPr>
        <w:t>ych</w:t>
      </w:r>
      <w:r w:rsidR="005A2FC4" w:rsidRPr="00F318BF">
        <w:rPr>
          <w:rFonts w:ascii="Times New Roman" w:hAnsi="Times New Roman" w:cs="Times New Roman"/>
          <w:sz w:val="24"/>
          <w:szCs w:val="24"/>
        </w:rPr>
        <w:t xml:space="preserve"> średnim r</w:t>
      </w:r>
      <w:r w:rsidR="001636DE" w:rsidRPr="00F318BF">
        <w:rPr>
          <w:rFonts w:ascii="Times New Roman" w:hAnsi="Times New Roman" w:cs="Times New Roman"/>
          <w:sz w:val="24"/>
          <w:szCs w:val="24"/>
        </w:rPr>
        <w:t>yzykiem,</w:t>
      </w:r>
    </w:p>
    <w:p w:rsidR="005A2FC4" w:rsidRPr="00F318BF" w:rsidRDefault="00975ABE" w:rsidP="00C76FB9">
      <w:pPr>
        <w:widowControl/>
        <w:numPr>
          <w:ilvl w:val="0"/>
          <w:numId w:val="3"/>
        </w:numPr>
        <w:tabs>
          <w:tab w:val="clear" w:pos="1440"/>
          <w:tab w:val="num" w:pos="851"/>
        </w:tabs>
        <w:autoSpaceDE/>
        <w:autoSpaceDN/>
        <w:adjustRightInd/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A2FC4" w:rsidRPr="00F318BF">
        <w:rPr>
          <w:rFonts w:ascii="Times New Roman" w:hAnsi="Times New Roman" w:cs="Times New Roman"/>
          <w:sz w:val="24"/>
          <w:szCs w:val="24"/>
        </w:rPr>
        <w:t xml:space="preserve">  obszar</w:t>
      </w:r>
      <w:r w:rsidR="00DA18E7" w:rsidRPr="00F318BF">
        <w:rPr>
          <w:rFonts w:ascii="Times New Roman" w:hAnsi="Times New Roman" w:cs="Times New Roman"/>
          <w:sz w:val="24"/>
          <w:szCs w:val="24"/>
        </w:rPr>
        <w:t>ów</w:t>
      </w:r>
      <w:r w:rsidR="0086723F" w:rsidRPr="00F318BF">
        <w:rPr>
          <w:rFonts w:ascii="Times New Roman" w:hAnsi="Times New Roman" w:cs="Times New Roman"/>
          <w:sz w:val="24"/>
          <w:szCs w:val="24"/>
        </w:rPr>
        <w:t xml:space="preserve"> </w:t>
      </w:r>
      <w:r w:rsidR="00F90D34" w:rsidRPr="00F318BF">
        <w:rPr>
          <w:rFonts w:ascii="Times New Roman" w:hAnsi="Times New Roman" w:cs="Times New Roman"/>
          <w:sz w:val="24"/>
          <w:szCs w:val="24"/>
        </w:rPr>
        <w:t>działalności</w:t>
      </w:r>
      <w:r w:rsidR="005A2FC4" w:rsidRPr="00F318BF">
        <w:rPr>
          <w:rFonts w:ascii="Times New Roman" w:hAnsi="Times New Roman" w:cs="Times New Roman"/>
          <w:sz w:val="24"/>
          <w:szCs w:val="24"/>
        </w:rPr>
        <w:t xml:space="preserve"> obarczony</w:t>
      </w:r>
      <w:r w:rsidR="00DA18E7" w:rsidRPr="00F318BF">
        <w:rPr>
          <w:rFonts w:ascii="Times New Roman" w:hAnsi="Times New Roman" w:cs="Times New Roman"/>
          <w:sz w:val="24"/>
          <w:szCs w:val="24"/>
        </w:rPr>
        <w:t>ch</w:t>
      </w:r>
      <w:r w:rsidR="005A2FC4" w:rsidRPr="00F318BF">
        <w:rPr>
          <w:rFonts w:ascii="Times New Roman" w:hAnsi="Times New Roman" w:cs="Times New Roman"/>
          <w:sz w:val="24"/>
          <w:szCs w:val="24"/>
        </w:rPr>
        <w:t xml:space="preserve"> niskim ryzykiem.</w:t>
      </w:r>
    </w:p>
    <w:p w:rsidR="005A2FC4" w:rsidRDefault="005A2FC4" w:rsidP="00C76FB9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2FC4">
        <w:rPr>
          <w:rFonts w:ascii="Times New Roman" w:hAnsi="Times New Roman" w:cs="Times New Roman"/>
          <w:sz w:val="24"/>
          <w:szCs w:val="24"/>
        </w:rPr>
        <w:t xml:space="preserve">Szczegółowa analiza ryzyka stanowi załącznik do niniejszego planu. </w:t>
      </w:r>
    </w:p>
    <w:p w:rsidR="009E684D" w:rsidRPr="00601828" w:rsidRDefault="009E684D" w:rsidP="009E684D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01828">
        <w:rPr>
          <w:rFonts w:ascii="Times New Roman" w:hAnsi="Times New Roman" w:cs="Times New Roman"/>
          <w:sz w:val="24"/>
          <w:szCs w:val="24"/>
        </w:rPr>
        <w:t xml:space="preserve">Przepis §20 rozporządzenia z dnia </w:t>
      </w:r>
      <w:r>
        <w:rPr>
          <w:rFonts w:ascii="Times New Roman" w:hAnsi="Times New Roman" w:cs="Times New Roman"/>
          <w:sz w:val="24"/>
          <w:szCs w:val="24"/>
        </w:rPr>
        <w:t>12.04.2012 roku</w:t>
      </w:r>
      <w:r w:rsidRPr="00601828">
        <w:rPr>
          <w:rFonts w:ascii="Times New Roman" w:hAnsi="Times New Roman" w:cs="Times New Roman"/>
          <w:sz w:val="24"/>
          <w:szCs w:val="24"/>
        </w:rPr>
        <w:t xml:space="preserve"> </w:t>
      </w:r>
      <w:r w:rsidRPr="00601828">
        <w:rPr>
          <w:rStyle w:val="Uwydatnienie"/>
          <w:rFonts w:ascii="Times New Roman" w:hAnsi="Times New Roman" w:cs="Times New Roman"/>
          <w:i w:val="0"/>
          <w:sz w:val="24"/>
          <w:szCs w:val="24"/>
        </w:rPr>
        <w:t>w</w:t>
      </w:r>
      <w:r w:rsidR="005769B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01828">
        <w:rPr>
          <w:rStyle w:val="Uwydatnienie"/>
          <w:rFonts w:ascii="Times New Roman" w:hAnsi="Times New Roman" w:cs="Times New Roman"/>
          <w:i w:val="0"/>
          <w:sz w:val="24"/>
          <w:szCs w:val="24"/>
        </w:rPr>
        <w:t>sprawie Krajowych Ram Interoperacyjności, minimalnych wymagań dla rejestrów publicznych i wymiany informacji w</w:t>
      </w:r>
      <w:r w:rsidR="005769B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01828">
        <w:rPr>
          <w:rStyle w:val="Uwydatnienie"/>
          <w:rFonts w:ascii="Times New Roman" w:hAnsi="Times New Roman" w:cs="Times New Roman"/>
          <w:i w:val="0"/>
          <w:sz w:val="24"/>
          <w:szCs w:val="24"/>
        </w:rPr>
        <w:t>postaci elektronicznej oraz minimalnych wymagań dla systemów teleinformatycznych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2F6CB5">
        <w:rPr>
          <w:rStyle w:val="Uwydatnienie"/>
          <w:rFonts w:ascii="Times New Roman" w:hAnsi="Times New Roman" w:cs="Times New Roman"/>
          <w:i w:val="0"/>
          <w:sz w:val="24"/>
          <w:szCs w:val="24"/>
        </w:rPr>
        <w:t>(tj. Dz. U. z 2017 r. poz. 2247), określa ciążące na kierownictwie podmiotu publiczneg</w:t>
      </w:r>
      <w:r w:rsidRPr="002F6CB5">
        <w:rPr>
          <w:rStyle w:val="Uwydatnienie"/>
          <w:rFonts w:ascii="Times New Roman" w:hAnsi="Times New Roman" w:cs="Times New Roman"/>
          <w:sz w:val="24"/>
          <w:szCs w:val="24"/>
        </w:rPr>
        <w:t>o</w:t>
      </w:r>
      <w:r w:rsidRPr="002F6CB5">
        <w:rPr>
          <w:rFonts w:ascii="Times New Roman" w:hAnsi="Times New Roman" w:cs="Times New Roman"/>
          <w:sz w:val="24"/>
          <w:szCs w:val="24"/>
        </w:rPr>
        <w:t xml:space="preserve"> obowiązki związane z</w:t>
      </w:r>
      <w:r w:rsidR="000F3761" w:rsidRPr="002F6CB5">
        <w:rPr>
          <w:rFonts w:ascii="Times New Roman" w:hAnsi="Times New Roman" w:cs="Times New Roman"/>
          <w:sz w:val="24"/>
          <w:szCs w:val="24"/>
        </w:rPr>
        <w:t xml:space="preserve"> </w:t>
      </w:r>
      <w:r w:rsidRPr="002F6CB5">
        <w:rPr>
          <w:rFonts w:ascii="Times New Roman" w:hAnsi="Times New Roman" w:cs="Times New Roman"/>
          <w:sz w:val="24"/>
          <w:szCs w:val="24"/>
        </w:rPr>
        <w:t>systemem zarządzania bezpieczeństwem informacji. Jednym z nich</w:t>
      </w:r>
      <w:r w:rsidRPr="00601828">
        <w:rPr>
          <w:rFonts w:ascii="Times New Roman" w:hAnsi="Times New Roman" w:cs="Times New Roman"/>
          <w:sz w:val="24"/>
          <w:szCs w:val="24"/>
        </w:rPr>
        <w:t xml:space="preserve"> jest wskazany w § 20 ust. 2 pkt 14 rozporządzenia obowiązek zapewnienia okresowego audytu wewnętrznego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01828">
        <w:rPr>
          <w:rFonts w:ascii="Times New Roman" w:hAnsi="Times New Roman" w:cs="Times New Roman"/>
          <w:sz w:val="24"/>
          <w:szCs w:val="24"/>
        </w:rPr>
        <w:t>zakresie bezpieczeństwa informacji, nie rzadziej niż raz na rok. Jednostki, które nie wdrożyły systemu zarządzania bezpieczeństwem informacji, zgodnie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828">
        <w:rPr>
          <w:rFonts w:ascii="Times New Roman" w:hAnsi="Times New Roman" w:cs="Times New Roman"/>
          <w:sz w:val="24"/>
          <w:szCs w:val="24"/>
        </w:rPr>
        <w:t>normami wskazanymi w § 20 ust. 3 rozporządz</w:t>
      </w:r>
      <w:r>
        <w:rPr>
          <w:rFonts w:ascii="Times New Roman" w:hAnsi="Times New Roman" w:cs="Times New Roman"/>
          <w:sz w:val="24"/>
          <w:szCs w:val="24"/>
        </w:rPr>
        <w:t xml:space="preserve">enia, są zobowiązane, zgodnie z </w:t>
      </w:r>
      <w:r w:rsidRPr="00601828">
        <w:rPr>
          <w:rFonts w:ascii="Times New Roman" w:hAnsi="Times New Roman" w:cs="Times New Roman"/>
          <w:sz w:val="24"/>
          <w:szCs w:val="24"/>
        </w:rPr>
        <w:t>§ 20 ust. 2 pkt 14 rozporządzenia, do zapewnienia okresowego audytu wewnętrznego w</w:t>
      </w:r>
      <w:r w:rsidR="005769B6">
        <w:rPr>
          <w:rFonts w:ascii="Times New Roman" w:hAnsi="Times New Roman" w:cs="Times New Roman"/>
          <w:sz w:val="24"/>
          <w:szCs w:val="24"/>
        </w:rPr>
        <w:t xml:space="preserve"> </w:t>
      </w:r>
      <w:r w:rsidRPr="00601828">
        <w:rPr>
          <w:rFonts w:ascii="Times New Roman" w:hAnsi="Times New Roman" w:cs="Times New Roman"/>
          <w:sz w:val="24"/>
          <w:szCs w:val="24"/>
        </w:rPr>
        <w:t>zakresie bezpieczeństwa informacji nie rzadziej niż raz na rok.</w:t>
      </w:r>
      <w:r>
        <w:rPr>
          <w:rFonts w:ascii="Times New Roman" w:hAnsi="Times New Roman" w:cs="Times New Roman"/>
          <w:sz w:val="24"/>
          <w:szCs w:val="24"/>
        </w:rPr>
        <w:t xml:space="preserve"> Mając powyższe na uwadze Burmistrz Miasta Biłgoraj powierz</w:t>
      </w:r>
      <w:r w:rsidR="005769B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przeprowadzenie audytu wewnętrznego w tym zakresie audytorowi zatrudnionemu w Urzędzie Miasta Biłgoraj, przy wsparciu pracowników merytorycznych Urzędu w tym zakresie. </w:t>
      </w:r>
      <w:r w:rsidR="005769B6">
        <w:rPr>
          <w:rFonts w:ascii="Times New Roman" w:hAnsi="Times New Roman" w:cs="Times New Roman"/>
          <w:sz w:val="24"/>
          <w:szCs w:val="24"/>
        </w:rPr>
        <w:t xml:space="preserve">W ramach audytu bezpieczeństwa informacji zostanie również </w:t>
      </w:r>
      <w:r w:rsidR="00605737">
        <w:rPr>
          <w:rFonts w:ascii="Times New Roman" w:hAnsi="Times New Roman" w:cs="Times New Roman"/>
          <w:sz w:val="24"/>
          <w:szCs w:val="24"/>
        </w:rPr>
        <w:t>poddany badaniu obszar z zakresu ochrony danych osobowych.</w:t>
      </w:r>
    </w:p>
    <w:p w:rsidR="009E684D" w:rsidRDefault="009E684D" w:rsidP="00C76FB9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356F3" w:rsidRDefault="00911F1B" w:rsidP="00514D70">
      <w:pPr>
        <w:pStyle w:val="Nagwek1"/>
        <w:numPr>
          <w:ilvl w:val="0"/>
          <w:numId w:val="5"/>
        </w:numPr>
        <w:spacing w:before="0" w:after="0" w:line="276" w:lineRule="auto"/>
        <w:ind w:left="426" w:hanging="426"/>
        <w:rPr>
          <w:rFonts w:ascii="Times New Roman" w:hAnsi="Times New Roman" w:cs="Times New Roman"/>
        </w:rPr>
      </w:pPr>
      <w:r w:rsidRPr="00911F1B">
        <w:rPr>
          <w:rFonts w:ascii="Times New Roman" w:hAnsi="Times New Roman" w:cs="Times New Roman"/>
        </w:rPr>
        <w:t xml:space="preserve">LISTA OBSZARÓW </w:t>
      </w:r>
      <w:r w:rsidR="0093598E">
        <w:rPr>
          <w:rFonts w:ascii="Times New Roman" w:hAnsi="Times New Roman" w:cs="Times New Roman"/>
        </w:rPr>
        <w:t>DZIŁALNOŚCI</w:t>
      </w:r>
      <w:r w:rsidR="0093598E" w:rsidRPr="00911F1B">
        <w:rPr>
          <w:rFonts w:ascii="Times New Roman" w:hAnsi="Times New Roman" w:cs="Times New Roman"/>
        </w:rPr>
        <w:t>,</w:t>
      </w:r>
      <w:r w:rsidRPr="00911F1B">
        <w:rPr>
          <w:rFonts w:ascii="Times New Roman" w:hAnsi="Times New Roman" w:cs="Times New Roman"/>
        </w:rPr>
        <w:t xml:space="preserve"> W KTÓRYCH ZOSTANĄ PRZEPROWADZONE ZADANIA ZAPEWNIAJĄCE</w:t>
      </w:r>
    </w:p>
    <w:p w:rsidR="00B94F2D" w:rsidRPr="009D1707" w:rsidRDefault="00C356F3" w:rsidP="009D1707">
      <w:pPr>
        <w:pStyle w:val="Nagwek1"/>
        <w:numPr>
          <w:ilvl w:val="0"/>
          <w:numId w:val="8"/>
        </w:numPr>
        <w:tabs>
          <w:tab w:val="left" w:pos="851"/>
        </w:tabs>
        <w:spacing w:before="0" w:after="0" w:line="276" w:lineRule="auto"/>
        <w:ind w:left="709" w:hanging="709"/>
        <w:rPr>
          <w:rFonts w:ascii="Times New Roman" w:hAnsi="Times New Roman" w:cs="Times New Roman"/>
          <w:b w:val="0"/>
          <w:szCs w:val="24"/>
        </w:rPr>
      </w:pPr>
      <w:r w:rsidRPr="009D1707">
        <w:rPr>
          <w:rFonts w:ascii="Times New Roman" w:hAnsi="Times New Roman" w:cs="Times New Roman"/>
          <w:b w:val="0"/>
          <w:szCs w:val="24"/>
        </w:rPr>
        <w:t>Obszar</w:t>
      </w:r>
      <w:r w:rsidR="0093598E" w:rsidRPr="009D1707">
        <w:rPr>
          <w:rFonts w:ascii="Times New Roman" w:hAnsi="Times New Roman" w:cs="Times New Roman"/>
          <w:b w:val="0"/>
          <w:szCs w:val="24"/>
        </w:rPr>
        <w:t xml:space="preserve"> </w:t>
      </w:r>
      <w:r w:rsidRPr="009D1707">
        <w:rPr>
          <w:rFonts w:ascii="Times New Roman" w:hAnsi="Times New Roman" w:cs="Times New Roman"/>
          <w:b w:val="0"/>
          <w:szCs w:val="24"/>
        </w:rPr>
        <w:t>Nr 1</w:t>
      </w:r>
      <w:r w:rsidRPr="009D1707">
        <w:rPr>
          <w:rFonts w:ascii="Times New Roman" w:hAnsi="Times New Roman" w:cs="Times New Roman"/>
          <w:b w:val="0"/>
          <w:szCs w:val="24"/>
        </w:rPr>
        <w:tab/>
        <w:t>-</w:t>
      </w:r>
      <w:r w:rsidRPr="009D1707">
        <w:rPr>
          <w:rFonts w:ascii="Times New Roman" w:hAnsi="Times New Roman" w:cs="Times New Roman"/>
          <w:b w:val="0"/>
          <w:szCs w:val="24"/>
        </w:rPr>
        <w:tab/>
      </w:r>
      <w:r w:rsidR="003A4F02">
        <w:rPr>
          <w:rFonts w:ascii="Times New Roman" w:hAnsi="Times New Roman" w:cs="Times New Roman"/>
          <w:b w:val="0"/>
          <w:szCs w:val="24"/>
        </w:rPr>
        <w:t>„</w:t>
      </w:r>
      <w:r w:rsidR="009D1707" w:rsidRPr="009D1707">
        <w:rPr>
          <w:rFonts w:ascii="Times New Roman" w:hAnsi="Times New Roman" w:cs="Times New Roman"/>
          <w:b w:val="0"/>
          <w:szCs w:val="24"/>
        </w:rPr>
        <w:t>Funkcjonowanie Referatu Gospodarki Komunalnej”</w:t>
      </w:r>
      <w:r w:rsidR="00B94F2D" w:rsidRPr="009D1707">
        <w:rPr>
          <w:rFonts w:ascii="Times New Roman" w:hAnsi="Times New Roman" w:cs="Times New Roman"/>
          <w:b w:val="0"/>
          <w:szCs w:val="24"/>
        </w:rPr>
        <w:t>,</w:t>
      </w:r>
    </w:p>
    <w:p w:rsidR="009252F4" w:rsidRPr="009D1707" w:rsidRDefault="00911F1B" w:rsidP="009252F4">
      <w:pPr>
        <w:pStyle w:val="Nagwek1"/>
        <w:numPr>
          <w:ilvl w:val="0"/>
          <w:numId w:val="8"/>
        </w:numPr>
        <w:spacing w:before="0" w:after="0" w:line="276" w:lineRule="auto"/>
        <w:ind w:left="709" w:hanging="709"/>
        <w:rPr>
          <w:rFonts w:ascii="Times New Roman" w:hAnsi="Times New Roman" w:cs="Times New Roman"/>
          <w:b w:val="0"/>
          <w:szCs w:val="24"/>
        </w:rPr>
      </w:pPr>
      <w:r w:rsidRPr="009D1707">
        <w:rPr>
          <w:rFonts w:ascii="Times New Roman" w:hAnsi="Times New Roman" w:cs="Times New Roman"/>
          <w:b w:val="0"/>
          <w:szCs w:val="24"/>
        </w:rPr>
        <w:t xml:space="preserve">Obszar Nr </w:t>
      </w:r>
      <w:r w:rsidR="00C356F3" w:rsidRPr="009D1707">
        <w:rPr>
          <w:rFonts w:ascii="Times New Roman" w:hAnsi="Times New Roman" w:cs="Times New Roman"/>
          <w:b w:val="0"/>
          <w:szCs w:val="24"/>
        </w:rPr>
        <w:t>2</w:t>
      </w:r>
      <w:r w:rsidR="007B5BC3" w:rsidRPr="009D1707">
        <w:rPr>
          <w:rFonts w:ascii="Times New Roman" w:hAnsi="Times New Roman" w:cs="Times New Roman"/>
          <w:b w:val="0"/>
          <w:szCs w:val="24"/>
        </w:rPr>
        <w:t xml:space="preserve">   </w:t>
      </w:r>
      <w:r w:rsidRPr="009D1707">
        <w:rPr>
          <w:rFonts w:ascii="Times New Roman" w:hAnsi="Times New Roman" w:cs="Times New Roman"/>
          <w:b w:val="0"/>
          <w:szCs w:val="24"/>
        </w:rPr>
        <w:t>-</w:t>
      </w:r>
      <w:r w:rsidRPr="009D1707">
        <w:rPr>
          <w:rFonts w:ascii="Times New Roman" w:hAnsi="Times New Roman" w:cs="Times New Roman"/>
          <w:b w:val="0"/>
          <w:szCs w:val="24"/>
        </w:rPr>
        <w:tab/>
      </w:r>
      <w:r w:rsidR="00C23F4C" w:rsidRPr="009D1707">
        <w:rPr>
          <w:rFonts w:ascii="Times New Roman" w:hAnsi="Times New Roman" w:cs="Times New Roman"/>
          <w:b w:val="0"/>
          <w:szCs w:val="24"/>
        </w:rPr>
        <w:t>„</w:t>
      </w:r>
      <w:r w:rsidR="009252F4" w:rsidRPr="009D1707">
        <w:rPr>
          <w:rFonts w:ascii="Times New Roman" w:hAnsi="Times New Roman" w:cs="Times New Roman"/>
          <w:b w:val="0"/>
          <w:szCs w:val="24"/>
        </w:rPr>
        <w:t xml:space="preserve">Audyt bezpieczeństwa informacji oraz ochrona danych </w:t>
      </w:r>
    </w:p>
    <w:p w:rsidR="000541D9" w:rsidRPr="009D1707" w:rsidRDefault="0087672E" w:rsidP="009252F4">
      <w:pPr>
        <w:pStyle w:val="Nagwek1"/>
        <w:numPr>
          <w:ilvl w:val="0"/>
          <w:numId w:val="0"/>
        </w:numPr>
        <w:spacing w:before="0" w:after="0" w:line="276" w:lineRule="auto"/>
        <w:ind w:left="709"/>
        <w:rPr>
          <w:rFonts w:ascii="Times New Roman" w:hAnsi="Times New Roman" w:cs="Times New Roman"/>
          <w:b w:val="0"/>
          <w:szCs w:val="24"/>
        </w:rPr>
      </w:pPr>
      <w:r w:rsidRPr="009D1707">
        <w:rPr>
          <w:rFonts w:ascii="Times New Roman" w:hAnsi="Times New Roman" w:cs="Times New Roman"/>
          <w:b w:val="0"/>
          <w:szCs w:val="24"/>
        </w:rPr>
        <w:tab/>
      </w:r>
      <w:r w:rsidRPr="009D1707">
        <w:rPr>
          <w:rFonts w:ascii="Times New Roman" w:hAnsi="Times New Roman" w:cs="Times New Roman"/>
          <w:b w:val="0"/>
          <w:szCs w:val="24"/>
        </w:rPr>
        <w:tab/>
      </w:r>
      <w:r w:rsidRPr="009D1707">
        <w:rPr>
          <w:rFonts w:ascii="Times New Roman" w:hAnsi="Times New Roman" w:cs="Times New Roman"/>
          <w:b w:val="0"/>
          <w:szCs w:val="24"/>
        </w:rPr>
        <w:tab/>
      </w:r>
      <w:r w:rsidRPr="009D1707">
        <w:rPr>
          <w:rFonts w:ascii="Times New Roman" w:hAnsi="Times New Roman" w:cs="Times New Roman"/>
          <w:b w:val="0"/>
          <w:szCs w:val="24"/>
        </w:rPr>
        <w:tab/>
      </w:r>
      <w:r w:rsidR="009252F4" w:rsidRPr="009D1707">
        <w:rPr>
          <w:rFonts w:ascii="Times New Roman" w:hAnsi="Times New Roman" w:cs="Times New Roman"/>
          <w:b w:val="0"/>
          <w:szCs w:val="24"/>
        </w:rPr>
        <w:t>osobowych w Urzędzie Miasta Biłgoraj</w:t>
      </w:r>
      <w:r w:rsidR="00C23F4C" w:rsidRPr="009D1707">
        <w:rPr>
          <w:rFonts w:ascii="Times New Roman" w:hAnsi="Times New Roman" w:cs="Times New Roman"/>
          <w:b w:val="0"/>
          <w:szCs w:val="24"/>
        </w:rPr>
        <w:t>”,</w:t>
      </w:r>
    </w:p>
    <w:p w:rsidR="002C7D01" w:rsidRPr="009D1707" w:rsidRDefault="00892B71" w:rsidP="002C7D01">
      <w:pPr>
        <w:pStyle w:val="Akapitzlist"/>
        <w:numPr>
          <w:ilvl w:val="0"/>
          <w:numId w:val="8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D1707">
        <w:rPr>
          <w:rFonts w:ascii="Times New Roman" w:hAnsi="Times New Roman" w:cs="Times New Roman"/>
          <w:sz w:val="24"/>
          <w:szCs w:val="24"/>
        </w:rPr>
        <w:t>Obszar Nr 3</w:t>
      </w:r>
      <w:r w:rsidRPr="009D1707">
        <w:rPr>
          <w:rFonts w:ascii="Times New Roman" w:hAnsi="Times New Roman" w:cs="Times New Roman"/>
          <w:sz w:val="24"/>
          <w:szCs w:val="24"/>
        </w:rPr>
        <w:tab/>
        <w:t>-</w:t>
      </w:r>
      <w:r w:rsidRPr="009D1707">
        <w:rPr>
          <w:rFonts w:ascii="Times New Roman" w:hAnsi="Times New Roman" w:cs="Times New Roman"/>
          <w:sz w:val="24"/>
          <w:szCs w:val="24"/>
        </w:rPr>
        <w:tab/>
      </w:r>
      <w:r w:rsidR="009D1707" w:rsidRPr="009D1707">
        <w:rPr>
          <w:rFonts w:ascii="Times New Roman" w:hAnsi="Times New Roman" w:cs="Times New Roman"/>
          <w:sz w:val="24"/>
          <w:szCs w:val="24"/>
        </w:rPr>
        <w:t>„</w:t>
      </w:r>
      <w:r w:rsidR="00137634" w:rsidRPr="00137634">
        <w:rPr>
          <w:rFonts w:ascii="Times New Roman" w:hAnsi="Times New Roman" w:cs="Times New Roman"/>
          <w:sz w:val="24"/>
          <w:szCs w:val="24"/>
        </w:rPr>
        <w:t>System zarządzania i efektywność wydatkowania środków</w:t>
      </w:r>
      <w:r w:rsidR="00137634">
        <w:rPr>
          <w:rFonts w:ascii="Times New Roman" w:hAnsi="Times New Roman" w:cs="Times New Roman"/>
          <w:sz w:val="24"/>
          <w:szCs w:val="24"/>
        </w:rPr>
        <w:t xml:space="preserve"> w oświacie”.</w:t>
      </w:r>
    </w:p>
    <w:p w:rsidR="0087672E" w:rsidRPr="0071136D" w:rsidRDefault="0087672E" w:rsidP="0071136D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C0842" w:rsidRPr="004C0842" w:rsidRDefault="003B029B" w:rsidP="00514D70">
      <w:pPr>
        <w:pStyle w:val="Akapitzlist"/>
        <w:numPr>
          <w:ilvl w:val="0"/>
          <w:numId w:val="5"/>
        </w:numPr>
        <w:spacing w:before="24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PLANOWANE CZYNNOŚCI </w:t>
      </w:r>
      <w:r w:rsidR="004C0842" w:rsidRPr="004C0842">
        <w:rPr>
          <w:rFonts w:ascii="Times New Roman" w:hAnsi="Times New Roman" w:cs="Times New Roman"/>
          <w:b/>
          <w:bCs/>
          <w:sz w:val="24"/>
          <w:szCs w:val="24"/>
        </w:rPr>
        <w:t>DORADCZE</w:t>
      </w:r>
    </w:p>
    <w:p w:rsidR="004C0842" w:rsidRPr="004C0842" w:rsidRDefault="004C0842" w:rsidP="00514D70">
      <w:pPr>
        <w:pStyle w:val="Akapitzlist"/>
        <w:spacing w:before="240" w:line="276" w:lineRule="auto"/>
        <w:ind w:left="426"/>
        <w:rPr>
          <w:rFonts w:ascii="Times New Roman" w:hAnsi="Times New Roman" w:cs="Times New Roman"/>
          <w:sz w:val="16"/>
          <w:szCs w:val="16"/>
        </w:rPr>
      </w:pPr>
    </w:p>
    <w:tbl>
      <w:tblPr>
        <w:tblW w:w="992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4536"/>
      </w:tblGrid>
      <w:tr w:rsidR="004C0842" w:rsidRPr="00284010" w:rsidTr="00343FB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42" w:rsidRPr="00284010" w:rsidRDefault="004C0842" w:rsidP="00514D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4010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42" w:rsidRPr="00284010" w:rsidRDefault="004C0842" w:rsidP="00514D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4010">
              <w:rPr>
                <w:rFonts w:ascii="Times New Roman" w:hAnsi="Times New Roman" w:cs="Times New Roman"/>
                <w:b/>
                <w:bCs/>
              </w:rPr>
              <w:t>Planowana liczba audytorów wewnętrznych przeprowadzających czynności doradcze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84010">
              <w:rPr>
                <w:rFonts w:ascii="Times New Roman" w:hAnsi="Times New Roman" w:cs="Times New Roman"/>
                <w:b/>
                <w:bCs/>
              </w:rPr>
              <w:t>(w etatach)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42" w:rsidRPr="00D11B7E" w:rsidRDefault="004C0842" w:rsidP="00514D7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11B7E">
              <w:rPr>
                <w:rFonts w:ascii="Times New Roman" w:hAnsi="Times New Roman" w:cs="Times New Roman"/>
                <w:b/>
                <w:bCs/>
              </w:rPr>
              <w:t>Planowany czas przeprowadzenia czynności doradczych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11B7E">
              <w:rPr>
                <w:rFonts w:ascii="Times New Roman" w:hAnsi="Times New Roman" w:cs="Times New Roman"/>
                <w:b/>
                <w:bCs/>
              </w:rPr>
              <w:t>(w dniach)</w:t>
            </w:r>
          </w:p>
        </w:tc>
      </w:tr>
      <w:tr w:rsidR="004C0842" w:rsidRPr="00284010" w:rsidTr="00343FB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42" w:rsidRPr="003F5C86" w:rsidRDefault="004C0842" w:rsidP="00514D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5C8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42" w:rsidRPr="00D11B7E" w:rsidRDefault="004C0842" w:rsidP="00514D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1B7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42" w:rsidRPr="00D11B7E" w:rsidRDefault="004C0842" w:rsidP="00514D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1B7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4C0842" w:rsidRPr="00284010" w:rsidTr="00343FB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42" w:rsidRPr="00757AAB" w:rsidRDefault="004C0842" w:rsidP="00514D7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AA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42" w:rsidRPr="00D11B7E" w:rsidRDefault="004C0842" w:rsidP="00514D7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57AA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42" w:rsidRPr="00D11B7E" w:rsidRDefault="00605737" w:rsidP="00514D7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356F3" w:rsidRPr="00613DB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343FBB" w:rsidRPr="00F90D34" w:rsidRDefault="00343FBB" w:rsidP="00514D70">
      <w:pPr>
        <w:pStyle w:val="Akapitzlist"/>
        <w:spacing w:line="276" w:lineRule="auto"/>
        <w:ind w:left="426" w:right="-604"/>
        <w:rPr>
          <w:rFonts w:ascii="Times New Roman" w:hAnsi="Times New Roman" w:cs="Times New Roman"/>
          <w:b/>
          <w:sz w:val="24"/>
          <w:szCs w:val="24"/>
        </w:rPr>
      </w:pPr>
    </w:p>
    <w:p w:rsidR="004C0842" w:rsidRDefault="00345B41" w:rsidP="00514D70">
      <w:pPr>
        <w:pStyle w:val="Akapitzlist"/>
        <w:numPr>
          <w:ilvl w:val="0"/>
          <w:numId w:val="5"/>
        </w:numPr>
        <w:spacing w:line="276" w:lineRule="auto"/>
        <w:ind w:left="426" w:right="-234" w:hanging="426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MONITOROWANIE REALIZACJI ZALECEŃ ORAZ </w:t>
      </w:r>
      <w:r w:rsidR="004C0842" w:rsidRPr="004C0842">
        <w:rPr>
          <w:rFonts w:ascii="Times New Roman" w:hAnsi="Times New Roman" w:cs="Times New Roman"/>
          <w:b/>
          <w:sz w:val="22"/>
          <w:szCs w:val="22"/>
        </w:rPr>
        <w:t>PLANOWANE CZYNNO</w:t>
      </w:r>
      <w:r w:rsidR="008E41A9">
        <w:rPr>
          <w:rFonts w:ascii="Times New Roman" w:hAnsi="Times New Roman" w:cs="Times New Roman"/>
          <w:b/>
          <w:sz w:val="22"/>
          <w:szCs w:val="22"/>
        </w:rPr>
        <w:t>Ś</w:t>
      </w:r>
      <w:r w:rsidR="004C0842" w:rsidRPr="004C0842">
        <w:rPr>
          <w:rFonts w:ascii="Times New Roman" w:hAnsi="Times New Roman" w:cs="Times New Roman"/>
          <w:b/>
          <w:sz w:val="22"/>
          <w:szCs w:val="22"/>
        </w:rPr>
        <w:t>CI SPRAWDZAJĄCE</w:t>
      </w:r>
    </w:p>
    <w:p w:rsidR="00345B41" w:rsidRPr="00345B41" w:rsidRDefault="00B94F2D" w:rsidP="00514D70">
      <w:pPr>
        <w:spacing w:line="276" w:lineRule="auto"/>
        <w:ind w:left="426" w:right="-2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</w:t>
      </w:r>
      <w:r w:rsidR="00FB6FEF">
        <w:rPr>
          <w:rFonts w:ascii="Times New Roman" w:hAnsi="Times New Roman" w:cs="Times New Roman"/>
          <w:sz w:val="24"/>
          <w:szCs w:val="24"/>
        </w:rPr>
        <w:t>2</w:t>
      </w:r>
      <w:r w:rsidR="002C7D01">
        <w:rPr>
          <w:rFonts w:ascii="Times New Roman" w:hAnsi="Times New Roman" w:cs="Times New Roman"/>
          <w:sz w:val="24"/>
          <w:szCs w:val="24"/>
        </w:rPr>
        <w:t>1</w:t>
      </w:r>
      <w:r w:rsidR="00345B41" w:rsidRPr="00345B41">
        <w:rPr>
          <w:rFonts w:ascii="Times New Roman" w:hAnsi="Times New Roman" w:cs="Times New Roman"/>
          <w:sz w:val="24"/>
          <w:szCs w:val="24"/>
        </w:rPr>
        <w:t xml:space="preserve"> roku zostanie przeprowadzony monitoring realizacji zaleceń wydanych w trakcie przeprowadza</w:t>
      </w:r>
      <w:r w:rsidR="00E45EF3">
        <w:rPr>
          <w:rFonts w:ascii="Times New Roman" w:hAnsi="Times New Roman" w:cs="Times New Roman"/>
          <w:sz w:val="24"/>
          <w:szCs w:val="24"/>
        </w:rPr>
        <w:t>nia zadań audytowych w roku 20</w:t>
      </w:r>
      <w:r w:rsidR="002C7D01">
        <w:rPr>
          <w:rFonts w:ascii="Times New Roman" w:hAnsi="Times New Roman" w:cs="Times New Roman"/>
          <w:sz w:val="24"/>
          <w:szCs w:val="24"/>
        </w:rPr>
        <w:t>20</w:t>
      </w:r>
      <w:r w:rsidR="00345B41" w:rsidRPr="00345B41">
        <w:rPr>
          <w:rFonts w:ascii="Times New Roman" w:hAnsi="Times New Roman" w:cs="Times New Roman"/>
          <w:sz w:val="24"/>
          <w:szCs w:val="24"/>
        </w:rPr>
        <w:t xml:space="preserve">, polegający na ustaleniu stanu realizacji tych zaleceń (zrealizowane, niezrealizowane, w trakcie realizacji). W stosunku do wszystkich zrealizowanych zaleceń planuje się przeprowadzenie czynności sprawdzających, służących ocenie sposobu ich wdrożenia i skuteczności. </w:t>
      </w:r>
    </w:p>
    <w:tbl>
      <w:tblPr>
        <w:tblpPr w:leftFromText="141" w:rightFromText="141" w:vertAnchor="text" w:horzAnchor="margin" w:tblpX="354" w:tblpY="276"/>
        <w:tblW w:w="99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4536"/>
      </w:tblGrid>
      <w:tr w:rsidR="00ED5F03" w:rsidRPr="00284010" w:rsidTr="00ED5F03">
        <w:trPr>
          <w:trHeight w:val="11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F03" w:rsidRPr="00284010" w:rsidRDefault="00ED5F03" w:rsidP="00514D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4010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F03" w:rsidRPr="00ED5F03" w:rsidRDefault="00ED5F03" w:rsidP="00514D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F03">
              <w:rPr>
                <w:rFonts w:ascii="Times New Roman" w:hAnsi="Times New Roman" w:cs="Times New Roman"/>
                <w:b/>
                <w:bCs/>
              </w:rPr>
              <w:t>Planowana liczba audytorów wewnętrznych dokonujących m</w:t>
            </w:r>
            <w:r w:rsidRPr="00ED5F03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onitorowania realizacji zaleceń oraz realizacji czynności sprawdzających</w:t>
            </w:r>
          </w:p>
          <w:p w:rsidR="00ED5F03" w:rsidRPr="00284010" w:rsidRDefault="00ED5F03" w:rsidP="00514D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D5F03">
              <w:rPr>
                <w:rFonts w:ascii="Times New Roman" w:hAnsi="Times New Roman" w:cs="Times New Roman"/>
                <w:b/>
                <w:bCs/>
              </w:rPr>
              <w:t xml:space="preserve"> (w etatach)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F03" w:rsidRPr="00284010" w:rsidRDefault="00ED5F03" w:rsidP="00514D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4010">
              <w:rPr>
                <w:rFonts w:ascii="Times New Roman" w:hAnsi="Times New Roman" w:cs="Times New Roman"/>
                <w:b/>
                <w:bCs/>
              </w:rPr>
              <w:t>Planowany czas przeprowadzenia czynności sprawdzających</w:t>
            </w:r>
          </w:p>
          <w:p w:rsidR="00ED5F03" w:rsidRPr="00284010" w:rsidRDefault="00ED5F03" w:rsidP="00514D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4010">
              <w:rPr>
                <w:rFonts w:ascii="Times New Roman" w:hAnsi="Times New Roman" w:cs="Times New Roman"/>
                <w:b/>
                <w:bCs/>
              </w:rPr>
              <w:t>(w dniach)</w:t>
            </w:r>
          </w:p>
        </w:tc>
      </w:tr>
      <w:tr w:rsidR="00ED5F03" w:rsidRPr="003F5C86" w:rsidTr="00ED5F03">
        <w:trPr>
          <w:trHeight w:val="1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F03" w:rsidRPr="003F5C86" w:rsidRDefault="00ED5F03" w:rsidP="00514D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5C8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F03" w:rsidRPr="003F5C86" w:rsidRDefault="00ED5F03" w:rsidP="00514D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5C8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F03" w:rsidRPr="003F5C86" w:rsidRDefault="00ED5F03" w:rsidP="00514D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5C8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ED5F03" w:rsidRPr="00757AAB" w:rsidTr="00ED5F03">
        <w:trPr>
          <w:trHeight w:val="2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F03" w:rsidRPr="00757AAB" w:rsidRDefault="00ED5F03" w:rsidP="00514D7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F03" w:rsidRPr="00E55855" w:rsidRDefault="00ED5F03" w:rsidP="00514D70">
            <w:pPr>
              <w:pStyle w:val="Akapitzlist"/>
              <w:spacing w:line="276" w:lineRule="auto"/>
              <w:ind w:left="0" w:hanging="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F03" w:rsidRPr="00ED5F03" w:rsidRDefault="00113B57" w:rsidP="00514D7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</w:tbl>
    <w:p w:rsidR="00F7003B" w:rsidRPr="00F90D34" w:rsidRDefault="00F90D34" w:rsidP="00514D70">
      <w:pPr>
        <w:pStyle w:val="Nagwek1"/>
        <w:numPr>
          <w:ilvl w:val="0"/>
          <w:numId w:val="5"/>
        </w:numPr>
        <w:spacing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F90D34">
        <w:rPr>
          <w:rFonts w:ascii="Times New Roman" w:hAnsi="Times New Roman" w:cs="Times New Roman"/>
          <w:sz w:val="22"/>
          <w:szCs w:val="22"/>
        </w:rPr>
        <w:lastRenderedPageBreak/>
        <w:t>INFORMACJA NA TEMAT BUDŻETU CZASU KOMÓRKI AUDYTU</w:t>
      </w:r>
      <w:r>
        <w:rPr>
          <w:rFonts w:ascii="Times New Roman" w:hAnsi="Times New Roman" w:cs="Times New Roman"/>
          <w:sz w:val="22"/>
          <w:szCs w:val="22"/>
        </w:rPr>
        <w:t xml:space="preserve"> WEWNĘ</w:t>
      </w:r>
      <w:r w:rsidRPr="00F90D34">
        <w:rPr>
          <w:rFonts w:ascii="Times New Roman" w:hAnsi="Times New Roman" w:cs="Times New Roman"/>
          <w:sz w:val="22"/>
          <w:szCs w:val="22"/>
        </w:rPr>
        <w:t xml:space="preserve">TRZNEGO </w:t>
      </w:r>
    </w:p>
    <w:tbl>
      <w:tblPr>
        <w:tblW w:w="9922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"/>
        <w:gridCol w:w="6649"/>
        <w:gridCol w:w="2551"/>
      </w:tblGrid>
      <w:tr w:rsidR="009F0A4E" w:rsidRPr="00E61579" w:rsidTr="00F90D34">
        <w:trPr>
          <w:trHeight w:val="623"/>
          <w:tblHeader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A4E" w:rsidRPr="00E61579" w:rsidRDefault="009F0A4E" w:rsidP="00514D7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61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A4E" w:rsidRPr="00E61579" w:rsidRDefault="009F0A4E" w:rsidP="00514D7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Rodzaj czynności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4E" w:rsidRPr="00E61579" w:rsidRDefault="009F0A4E" w:rsidP="00514D7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Planowana liczba</w:t>
            </w:r>
            <w:r w:rsidRPr="00E61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osobodni</w:t>
            </w:r>
          </w:p>
        </w:tc>
      </w:tr>
      <w:tr w:rsidR="0099080F" w:rsidRPr="00E61579" w:rsidTr="00F90D34">
        <w:trPr>
          <w:trHeight w:val="261"/>
          <w:tblHeader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0F" w:rsidRPr="0099080F" w:rsidRDefault="0099080F" w:rsidP="00514D7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9080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0F" w:rsidRPr="0099080F" w:rsidRDefault="0099080F" w:rsidP="00514D7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9080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0F" w:rsidRPr="0099080F" w:rsidRDefault="0099080F" w:rsidP="00514D7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9080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</w:tr>
      <w:tr w:rsidR="009F0A4E" w:rsidRPr="00E61579" w:rsidTr="00F90D34">
        <w:trPr>
          <w:trHeight w:val="26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A4E" w:rsidRPr="00E61579" w:rsidRDefault="009F0A4E" w:rsidP="00514D7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4E" w:rsidRPr="00E61579" w:rsidRDefault="003D3125" w:rsidP="00514D7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Realizacja z</w:t>
            </w:r>
            <w:r w:rsidR="009F0A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ada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ń</w:t>
            </w:r>
            <w:r w:rsidR="009F0A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zapewniając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ych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A4E" w:rsidRPr="003A4F02" w:rsidRDefault="003A4F02" w:rsidP="003A4F0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4F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140</w:t>
            </w:r>
          </w:p>
        </w:tc>
      </w:tr>
      <w:tr w:rsidR="009F0A4E" w:rsidRPr="00E61579" w:rsidTr="00F90D34">
        <w:trPr>
          <w:trHeight w:val="27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A4E" w:rsidRPr="00E61579" w:rsidRDefault="009F0A4E" w:rsidP="00514D7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4E" w:rsidRPr="00E61579" w:rsidRDefault="003D3125" w:rsidP="00514D7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Realizacja c</w:t>
            </w:r>
            <w:r w:rsidR="009F0A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zynności doradcz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ych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A4E" w:rsidRPr="003A4F02" w:rsidRDefault="00605737" w:rsidP="00514D7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4F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4C0842" w:rsidRPr="003A4F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F0A4E" w:rsidRPr="00E61579" w:rsidTr="00F90D34">
        <w:trPr>
          <w:trHeight w:val="26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A4E" w:rsidRPr="00E61579" w:rsidRDefault="009F0A4E" w:rsidP="00514D7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4E" w:rsidRPr="00E61579" w:rsidRDefault="00F132DF" w:rsidP="00514D7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Monitorowanie realizacji zaleceń oraz realizacja czynności sprawdzających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A4E" w:rsidRPr="003A4F02" w:rsidRDefault="00113B57" w:rsidP="00514D7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4F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</w:tr>
      <w:tr w:rsidR="00ED5F03" w:rsidRPr="00E61579" w:rsidTr="00F90D34">
        <w:trPr>
          <w:trHeight w:val="26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03" w:rsidRPr="00E61579" w:rsidRDefault="00ED5F03" w:rsidP="00514D7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03" w:rsidRDefault="00ED5F03" w:rsidP="00514D7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Kontynuowanie zadań audytowych z roku poprzedniego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03" w:rsidRPr="003A4F02" w:rsidRDefault="00FB6FEF" w:rsidP="00514D7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4F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ED5F03" w:rsidRPr="00E61579" w:rsidTr="00F90D34">
        <w:trPr>
          <w:trHeight w:val="27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03" w:rsidRPr="00E61579" w:rsidRDefault="00ED5F03" w:rsidP="00514D7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03" w:rsidRPr="00E61579" w:rsidRDefault="00ED5F03" w:rsidP="00514D7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Szkolenia i rozwój zawodowy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03" w:rsidRPr="003A4F02" w:rsidRDefault="00ED5F03" w:rsidP="00514D7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4F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ED5F03" w:rsidRPr="00E61579" w:rsidTr="00F90D34">
        <w:trPr>
          <w:trHeight w:val="27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03" w:rsidRPr="00E61579" w:rsidRDefault="00ED5F03" w:rsidP="00514D7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03" w:rsidRDefault="00ED5F03" w:rsidP="00514D7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Czynności organizacyjne, w tym planowanie i sprawozdawczość roczna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03" w:rsidRPr="003A4F02" w:rsidRDefault="00ED5F03" w:rsidP="00514D7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4F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ED5F03" w:rsidTr="00F90D34">
        <w:trPr>
          <w:trHeight w:val="27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03" w:rsidRDefault="00ED5F03" w:rsidP="00514D7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03" w:rsidRDefault="00ED5F03" w:rsidP="00514D7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Urlopy i inne planowane nieobecności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03" w:rsidRPr="003A4F02" w:rsidRDefault="00A61FED" w:rsidP="00514D7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4F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</w:tr>
      <w:tr w:rsidR="00ED5F03" w:rsidRPr="00E61579" w:rsidTr="00F90D34">
        <w:trPr>
          <w:trHeight w:val="28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03" w:rsidRPr="00E61579" w:rsidRDefault="00ED5F03" w:rsidP="00514D7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03" w:rsidRDefault="00ED5F03" w:rsidP="00514D7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Rezerwa czasowa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03" w:rsidRPr="003A4F02" w:rsidRDefault="003A4F02" w:rsidP="00113B5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4F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</w:tr>
      <w:tr w:rsidR="00ED5F03" w:rsidRPr="00175FCE" w:rsidTr="00F90D34">
        <w:trPr>
          <w:trHeight w:val="313"/>
        </w:trPr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03" w:rsidRPr="00175FCE" w:rsidRDefault="00ED5F03" w:rsidP="00514D7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F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Suma osobodni stanowiąca łączny budżet czasu komórki audytu wewnętrznego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03" w:rsidRPr="002C7D01" w:rsidRDefault="00A61FED" w:rsidP="00613DB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A61F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254</w:t>
            </w:r>
          </w:p>
        </w:tc>
      </w:tr>
    </w:tbl>
    <w:p w:rsidR="00343FBB" w:rsidRDefault="00150EDC" w:rsidP="00514D70">
      <w:pPr>
        <w:tabs>
          <w:tab w:val="left" w:pos="993"/>
        </w:tabs>
        <w:snapToGri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343FBB" w:rsidRDefault="00343FBB" w:rsidP="00514D70">
      <w:pPr>
        <w:tabs>
          <w:tab w:val="left" w:pos="993"/>
        </w:tabs>
        <w:snapToGri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A60883" w:rsidRPr="00284010" w:rsidRDefault="00343FBB" w:rsidP="00514D70">
      <w:pPr>
        <w:tabs>
          <w:tab w:val="left" w:pos="993"/>
        </w:tabs>
        <w:snapToGri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150EDC">
        <w:rPr>
          <w:rFonts w:ascii="Times New Roman" w:hAnsi="Times New Roman"/>
          <w:sz w:val="22"/>
          <w:szCs w:val="22"/>
        </w:rPr>
        <w:tab/>
      </w:r>
      <w:r w:rsidR="00A60883" w:rsidRPr="00284010">
        <w:rPr>
          <w:rFonts w:ascii="Times New Roman" w:hAnsi="Times New Roman" w:cs="Times New Roman"/>
        </w:rPr>
        <w:t>...................................................................................</w:t>
      </w:r>
    </w:p>
    <w:p w:rsidR="00A60883" w:rsidRDefault="00B028E4" w:rsidP="00514D70">
      <w:pPr>
        <w:spacing w:line="276" w:lineRule="auto"/>
        <w:ind w:left="5725" w:right="-1084"/>
        <w:rPr>
          <w:rFonts w:ascii="Times New Roman" w:hAnsi="Times New Roman" w:cs="Times New Roman"/>
        </w:rPr>
      </w:pPr>
      <w:r w:rsidRPr="00284010">
        <w:rPr>
          <w:rFonts w:ascii="Times New Roman" w:hAnsi="Times New Roman" w:cs="Times New Roman"/>
        </w:rPr>
        <w:t xml:space="preserve">(data)  </w:t>
      </w:r>
      <w:r w:rsidR="00A60883" w:rsidRPr="00284010">
        <w:rPr>
          <w:rFonts w:ascii="Times New Roman" w:hAnsi="Times New Roman" w:cs="Times New Roman"/>
        </w:rPr>
        <w:t>(pieczątka i podpis audytora wewnętrznego</w:t>
      </w:r>
      <w:r w:rsidR="00F55FC6">
        <w:rPr>
          <w:rFonts w:ascii="Times New Roman" w:hAnsi="Times New Roman" w:cs="Times New Roman"/>
        </w:rPr>
        <w:t>)</w:t>
      </w:r>
    </w:p>
    <w:p w:rsidR="00343FBB" w:rsidRDefault="00343FBB" w:rsidP="00514D70">
      <w:pPr>
        <w:spacing w:line="276" w:lineRule="auto"/>
        <w:ind w:left="5725" w:right="-1084"/>
        <w:rPr>
          <w:rFonts w:ascii="Times New Roman" w:hAnsi="Times New Roman" w:cs="Times New Roman"/>
        </w:rPr>
      </w:pPr>
    </w:p>
    <w:p w:rsidR="00343FBB" w:rsidRPr="00284010" w:rsidRDefault="00343FBB" w:rsidP="00514D70">
      <w:pPr>
        <w:spacing w:line="276" w:lineRule="auto"/>
        <w:ind w:left="5725" w:right="-1084"/>
        <w:rPr>
          <w:rFonts w:ascii="Times New Roman" w:hAnsi="Times New Roman" w:cs="Times New Roman"/>
        </w:rPr>
      </w:pPr>
    </w:p>
    <w:p w:rsidR="00A60883" w:rsidRPr="00284010" w:rsidRDefault="00150EDC" w:rsidP="00514D70">
      <w:pPr>
        <w:tabs>
          <w:tab w:val="left" w:pos="8280"/>
        </w:tabs>
        <w:spacing w:before="720" w:line="276" w:lineRule="auto"/>
        <w:ind w:left="52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60883" w:rsidRPr="00284010">
        <w:rPr>
          <w:rFonts w:ascii="Times New Roman" w:hAnsi="Times New Roman" w:cs="Times New Roman"/>
        </w:rPr>
        <w:t>..................................................................................</w:t>
      </w:r>
    </w:p>
    <w:p w:rsidR="00343FBB" w:rsidRDefault="00A60883" w:rsidP="00514D70">
      <w:pPr>
        <w:tabs>
          <w:tab w:val="left" w:pos="8749"/>
        </w:tabs>
        <w:spacing w:line="276" w:lineRule="auto"/>
        <w:ind w:left="5725"/>
        <w:rPr>
          <w:rFonts w:ascii="Times New Roman" w:hAnsi="Times New Roman" w:cs="Times New Roman"/>
        </w:rPr>
      </w:pPr>
      <w:r w:rsidRPr="00284010">
        <w:rPr>
          <w:rFonts w:ascii="Times New Roman" w:hAnsi="Times New Roman" w:cs="Times New Roman"/>
        </w:rPr>
        <w:t>(data)</w:t>
      </w:r>
      <w:r w:rsidR="00B028E4" w:rsidRPr="00284010">
        <w:rPr>
          <w:rFonts w:ascii="Times New Roman" w:hAnsi="Times New Roman" w:cs="Times New Roman"/>
        </w:rPr>
        <w:t xml:space="preserve">  </w:t>
      </w:r>
      <w:r w:rsidRPr="00284010">
        <w:rPr>
          <w:rFonts w:ascii="Times New Roman" w:hAnsi="Times New Roman" w:cs="Times New Roman"/>
        </w:rPr>
        <w:t xml:space="preserve">(pieczątka i podpis kierownika jednostki, </w:t>
      </w:r>
    </w:p>
    <w:p w:rsidR="00A60883" w:rsidRDefault="00343FBB" w:rsidP="00514D70">
      <w:pPr>
        <w:tabs>
          <w:tab w:val="left" w:pos="8749"/>
        </w:tabs>
        <w:spacing w:line="276" w:lineRule="auto"/>
        <w:ind w:left="57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A60883" w:rsidRPr="00284010">
        <w:rPr>
          <w:rFonts w:ascii="Times New Roman" w:hAnsi="Times New Roman" w:cs="Times New Roman"/>
        </w:rPr>
        <w:t>w której jest zatrudniony audytor</w:t>
      </w:r>
      <w:r w:rsidR="00B028E4" w:rsidRPr="00284010">
        <w:rPr>
          <w:rFonts w:ascii="Times New Roman" w:hAnsi="Times New Roman" w:cs="Times New Roman"/>
        </w:rPr>
        <w:t>)</w:t>
      </w:r>
    </w:p>
    <w:p w:rsidR="00EB7EE5" w:rsidRDefault="00EB7EE5" w:rsidP="007B5BC3">
      <w:pPr>
        <w:spacing w:before="240"/>
        <w:rPr>
          <w:rFonts w:ascii="Times New Roman" w:hAnsi="Times New Roman" w:cs="Times New Roman"/>
        </w:rPr>
      </w:pPr>
    </w:p>
    <w:sectPr w:rsidR="00EB7EE5" w:rsidSect="007B5BC3">
      <w:footerReference w:type="default" r:id="rId9"/>
      <w:pgSz w:w="12240" w:h="15840" w:code="1"/>
      <w:pgMar w:top="1134" w:right="1134" w:bottom="1418" w:left="1134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FED" w:rsidRDefault="00A61FED" w:rsidP="00920D2A">
      <w:r>
        <w:separator/>
      </w:r>
    </w:p>
  </w:endnote>
  <w:endnote w:type="continuationSeparator" w:id="0">
    <w:p w:rsidR="00A61FED" w:rsidRDefault="00A61FED" w:rsidP="0092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FED" w:rsidRDefault="00A61FED">
    <w:pPr>
      <w:pStyle w:val="Stopka"/>
      <w:jc w:val="center"/>
    </w:pPr>
  </w:p>
  <w:p w:rsidR="00A61FED" w:rsidRDefault="00A61F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FED" w:rsidRDefault="00A61FED" w:rsidP="00920D2A">
      <w:r>
        <w:separator/>
      </w:r>
    </w:p>
  </w:footnote>
  <w:footnote w:type="continuationSeparator" w:id="0">
    <w:p w:rsidR="00A61FED" w:rsidRDefault="00A61FED" w:rsidP="00920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40E3"/>
    <w:multiLevelType w:val="hybridMultilevel"/>
    <w:tmpl w:val="7A00B040"/>
    <w:lvl w:ilvl="0" w:tplc="05B697A4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107C1"/>
    <w:multiLevelType w:val="hybridMultilevel"/>
    <w:tmpl w:val="3EB8947A"/>
    <w:lvl w:ilvl="0" w:tplc="8020AB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E14CF5"/>
    <w:multiLevelType w:val="hybridMultilevel"/>
    <w:tmpl w:val="AB243202"/>
    <w:lvl w:ilvl="0" w:tplc="BF8A9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36F78"/>
    <w:multiLevelType w:val="hybridMultilevel"/>
    <w:tmpl w:val="F0FA2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7632B"/>
    <w:multiLevelType w:val="hybridMultilevel"/>
    <w:tmpl w:val="861C7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15907"/>
    <w:multiLevelType w:val="hybridMultilevel"/>
    <w:tmpl w:val="379A6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E643A7"/>
    <w:multiLevelType w:val="hybridMultilevel"/>
    <w:tmpl w:val="8BF2313E"/>
    <w:lvl w:ilvl="0" w:tplc="1D582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233998"/>
    <w:multiLevelType w:val="multilevel"/>
    <w:tmpl w:val="292A966A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AAE648A"/>
    <w:multiLevelType w:val="hybridMultilevel"/>
    <w:tmpl w:val="B4084A18"/>
    <w:lvl w:ilvl="0" w:tplc="8020AB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FB3D53"/>
    <w:multiLevelType w:val="hybridMultilevel"/>
    <w:tmpl w:val="6810A148"/>
    <w:lvl w:ilvl="0" w:tplc="8020AB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AF"/>
    <w:rsid w:val="00022D62"/>
    <w:rsid w:val="00022F8C"/>
    <w:rsid w:val="0003382D"/>
    <w:rsid w:val="00034D28"/>
    <w:rsid w:val="00053202"/>
    <w:rsid w:val="000541D9"/>
    <w:rsid w:val="000605F8"/>
    <w:rsid w:val="00063FAE"/>
    <w:rsid w:val="00067364"/>
    <w:rsid w:val="00080806"/>
    <w:rsid w:val="00090B92"/>
    <w:rsid w:val="000B1732"/>
    <w:rsid w:val="000B20BE"/>
    <w:rsid w:val="000B3542"/>
    <w:rsid w:val="000B4AE0"/>
    <w:rsid w:val="000C1E28"/>
    <w:rsid w:val="000C34AF"/>
    <w:rsid w:val="000E648E"/>
    <w:rsid w:val="000F10C9"/>
    <w:rsid w:val="000F3761"/>
    <w:rsid w:val="00103137"/>
    <w:rsid w:val="00113B57"/>
    <w:rsid w:val="00121BE7"/>
    <w:rsid w:val="001224B2"/>
    <w:rsid w:val="00130AEE"/>
    <w:rsid w:val="0013524B"/>
    <w:rsid w:val="00135BA6"/>
    <w:rsid w:val="00137634"/>
    <w:rsid w:val="001508CF"/>
    <w:rsid w:val="00150EDC"/>
    <w:rsid w:val="001527BD"/>
    <w:rsid w:val="001636DE"/>
    <w:rsid w:val="00165720"/>
    <w:rsid w:val="001751E8"/>
    <w:rsid w:val="00175FCE"/>
    <w:rsid w:val="00184E39"/>
    <w:rsid w:val="00193E1B"/>
    <w:rsid w:val="001B4A99"/>
    <w:rsid w:val="001C2C06"/>
    <w:rsid w:val="001D05FF"/>
    <w:rsid w:val="001E1485"/>
    <w:rsid w:val="001F6748"/>
    <w:rsid w:val="00210F9F"/>
    <w:rsid w:val="00215270"/>
    <w:rsid w:val="00224F2B"/>
    <w:rsid w:val="00224F91"/>
    <w:rsid w:val="0023549C"/>
    <w:rsid w:val="00246F30"/>
    <w:rsid w:val="00265465"/>
    <w:rsid w:val="002664FA"/>
    <w:rsid w:val="00271FF7"/>
    <w:rsid w:val="00276AA0"/>
    <w:rsid w:val="00284010"/>
    <w:rsid w:val="002933D5"/>
    <w:rsid w:val="002B2D4D"/>
    <w:rsid w:val="002C14C7"/>
    <w:rsid w:val="002C2B9C"/>
    <w:rsid w:val="002C5580"/>
    <w:rsid w:val="002C7D01"/>
    <w:rsid w:val="002F3B8A"/>
    <w:rsid w:val="002F6CB5"/>
    <w:rsid w:val="003018F0"/>
    <w:rsid w:val="00303662"/>
    <w:rsid w:val="00317304"/>
    <w:rsid w:val="00322C94"/>
    <w:rsid w:val="00331B5F"/>
    <w:rsid w:val="00337583"/>
    <w:rsid w:val="00343579"/>
    <w:rsid w:val="00343FBB"/>
    <w:rsid w:val="00345B41"/>
    <w:rsid w:val="003672D9"/>
    <w:rsid w:val="003853CE"/>
    <w:rsid w:val="00385504"/>
    <w:rsid w:val="00396174"/>
    <w:rsid w:val="003A3D05"/>
    <w:rsid w:val="003A4F02"/>
    <w:rsid w:val="003A6DA4"/>
    <w:rsid w:val="003B029B"/>
    <w:rsid w:val="003C665E"/>
    <w:rsid w:val="003D2CFB"/>
    <w:rsid w:val="003D3125"/>
    <w:rsid w:val="003E29DC"/>
    <w:rsid w:val="003F5C86"/>
    <w:rsid w:val="003F6476"/>
    <w:rsid w:val="004071D4"/>
    <w:rsid w:val="00417ACF"/>
    <w:rsid w:val="004238F7"/>
    <w:rsid w:val="00435B47"/>
    <w:rsid w:val="00453FC7"/>
    <w:rsid w:val="00456570"/>
    <w:rsid w:val="00472685"/>
    <w:rsid w:val="004727AC"/>
    <w:rsid w:val="00481B59"/>
    <w:rsid w:val="004A2986"/>
    <w:rsid w:val="004A3991"/>
    <w:rsid w:val="004A525C"/>
    <w:rsid w:val="004B00A3"/>
    <w:rsid w:val="004B2939"/>
    <w:rsid w:val="004C0842"/>
    <w:rsid w:val="004D44AE"/>
    <w:rsid w:val="004D7036"/>
    <w:rsid w:val="004F5778"/>
    <w:rsid w:val="004F642A"/>
    <w:rsid w:val="00504ADC"/>
    <w:rsid w:val="00514D70"/>
    <w:rsid w:val="00544982"/>
    <w:rsid w:val="0055678C"/>
    <w:rsid w:val="005769B6"/>
    <w:rsid w:val="00597F76"/>
    <w:rsid w:val="005A2FC4"/>
    <w:rsid w:val="005B3840"/>
    <w:rsid w:val="005B76CB"/>
    <w:rsid w:val="005C3AB9"/>
    <w:rsid w:val="005E592F"/>
    <w:rsid w:val="005F1C99"/>
    <w:rsid w:val="005F294A"/>
    <w:rsid w:val="00601828"/>
    <w:rsid w:val="00605737"/>
    <w:rsid w:val="00613DB9"/>
    <w:rsid w:val="00632138"/>
    <w:rsid w:val="006700F2"/>
    <w:rsid w:val="006741B1"/>
    <w:rsid w:val="0068421F"/>
    <w:rsid w:val="0068639E"/>
    <w:rsid w:val="006968B7"/>
    <w:rsid w:val="006971F4"/>
    <w:rsid w:val="006A5E51"/>
    <w:rsid w:val="006A7042"/>
    <w:rsid w:val="006B18C2"/>
    <w:rsid w:val="006D778E"/>
    <w:rsid w:val="00710391"/>
    <w:rsid w:val="0071136D"/>
    <w:rsid w:val="00712655"/>
    <w:rsid w:val="00712F36"/>
    <w:rsid w:val="0072097F"/>
    <w:rsid w:val="00722BFE"/>
    <w:rsid w:val="0072304A"/>
    <w:rsid w:val="00732BAF"/>
    <w:rsid w:val="007359FA"/>
    <w:rsid w:val="00751B32"/>
    <w:rsid w:val="00757AAB"/>
    <w:rsid w:val="0077151C"/>
    <w:rsid w:val="007861DA"/>
    <w:rsid w:val="007B5BC3"/>
    <w:rsid w:val="007C0FFF"/>
    <w:rsid w:val="007C3D57"/>
    <w:rsid w:val="007E6A21"/>
    <w:rsid w:val="00802F74"/>
    <w:rsid w:val="00822DBF"/>
    <w:rsid w:val="00854491"/>
    <w:rsid w:val="008557DA"/>
    <w:rsid w:val="00857779"/>
    <w:rsid w:val="0086723F"/>
    <w:rsid w:val="0087111E"/>
    <w:rsid w:val="0087672E"/>
    <w:rsid w:val="00885205"/>
    <w:rsid w:val="00892B71"/>
    <w:rsid w:val="008B2D3B"/>
    <w:rsid w:val="008C4F44"/>
    <w:rsid w:val="008D3A4A"/>
    <w:rsid w:val="008D5BA9"/>
    <w:rsid w:val="008E41A9"/>
    <w:rsid w:val="008E4550"/>
    <w:rsid w:val="00911F1B"/>
    <w:rsid w:val="00912442"/>
    <w:rsid w:val="00920D2A"/>
    <w:rsid w:val="009252F4"/>
    <w:rsid w:val="00933D39"/>
    <w:rsid w:val="0093598E"/>
    <w:rsid w:val="00937245"/>
    <w:rsid w:val="00967F1C"/>
    <w:rsid w:val="00971403"/>
    <w:rsid w:val="00975ABE"/>
    <w:rsid w:val="00984C9A"/>
    <w:rsid w:val="009856CD"/>
    <w:rsid w:val="0099080F"/>
    <w:rsid w:val="009B2D25"/>
    <w:rsid w:val="009D1707"/>
    <w:rsid w:val="009E684D"/>
    <w:rsid w:val="009F0A4E"/>
    <w:rsid w:val="009F41F5"/>
    <w:rsid w:val="00A2352C"/>
    <w:rsid w:val="00A32A9E"/>
    <w:rsid w:val="00A60883"/>
    <w:rsid w:val="00A61FED"/>
    <w:rsid w:val="00A66B74"/>
    <w:rsid w:val="00A817F6"/>
    <w:rsid w:val="00A90DF3"/>
    <w:rsid w:val="00A92392"/>
    <w:rsid w:val="00A9461D"/>
    <w:rsid w:val="00AC1115"/>
    <w:rsid w:val="00AD235F"/>
    <w:rsid w:val="00AD5C60"/>
    <w:rsid w:val="00AF1F63"/>
    <w:rsid w:val="00AF36CF"/>
    <w:rsid w:val="00AF60AF"/>
    <w:rsid w:val="00AF6ACA"/>
    <w:rsid w:val="00AF757D"/>
    <w:rsid w:val="00B028E4"/>
    <w:rsid w:val="00B02B3A"/>
    <w:rsid w:val="00B02F4F"/>
    <w:rsid w:val="00B05AB3"/>
    <w:rsid w:val="00B0680F"/>
    <w:rsid w:val="00B16A36"/>
    <w:rsid w:val="00B42567"/>
    <w:rsid w:val="00B700A0"/>
    <w:rsid w:val="00B720EE"/>
    <w:rsid w:val="00B826CC"/>
    <w:rsid w:val="00B94F2D"/>
    <w:rsid w:val="00BE219C"/>
    <w:rsid w:val="00BE4494"/>
    <w:rsid w:val="00BE53E6"/>
    <w:rsid w:val="00BF1752"/>
    <w:rsid w:val="00C00703"/>
    <w:rsid w:val="00C0207E"/>
    <w:rsid w:val="00C10FC9"/>
    <w:rsid w:val="00C12D9C"/>
    <w:rsid w:val="00C14820"/>
    <w:rsid w:val="00C20AAF"/>
    <w:rsid w:val="00C22BC2"/>
    <w:rsid w:val="00C23F4C"/>
    <w:rsid w:val="00C32AB3"/>
    <w:rsid w:val="00C34CCC"/>
    <w:rsid w:val="00C356F3"/>
    <w:rsid w:val="00C56BD8"/>
    <w:rsid w:val="00C63062"/>
    <w:rsid w:val="00C66FED"/>
    <w:rsid w:val="00C76FB9"/>
    <w:rsid w:val="00C84546"/>
    <w:rsid w:val="00C86161"/>
    <w:rsid w:val="00C92CB7"/>
    <w:rsid w:val="00C949F8"/>
    <w:rsid w:val="00C97690"/>
    <w:rsid w:val="00CA4090"/>
    <w:rsid w:val="00CD0B6E"/>
    <w:rsid w:val="00CD2670"/>
    <w:rsid w:val="00CD3156"/>
    <w:rsid w:val="00CD5401"/>
    <w:rsid w:val="00CE36B9"/>
    <w:rsid w:val="00CF1730"/>
    <w:rsid w:val="00CF76FF"/>
    <w:rsid w:val="00D11B7E"/>
    <w:rsid w:val="00D278B5"/>
    <w:rsid w:val="00D355CA"/>
    <w:rsid w:val="00D54507"/>
    <w:rsid w:val="00D62B56"/>
    <w:rsid w:val="00D7147C"/>
    <w:rsid w:val="00D86B6B"/>
    <w:rsid w:val="00D95138"/>
    <w:rsid w:val="00DA18E7"/>
    <w:rsid w:val="00DA608D"/>
    <w:rsid w:val="00E00AAD"/>
    <w:rsid w:val="00E11DC4"/>
    <w:rsid w:val="00E17DD5"/>
    <w:rsid w:val="00E35E12"/>
    <w:rsid w:val="00E45EF3"/>
    <w:rsid w:val="00E53C69"/>
    <w:rsid w:val="00E55855"/>
    <w:rsid w:val="00E61579"/>
    <w:rsid w:val="00E6366D"/>
    <w:rsid w:val="00E7291B"/>
    <w:rsid w:val="00EA6264"/>
    <w:rsid w:val="00EB33B0"/>
    <w:rsid w:val="00EB7EE5"/>
    <w:rsid w:val="00EC61BC"/>
    <w:rsid w:val="00ED1CD7"/>
    <w:rsid w:val="00ED5F03"/>
    <w:rsid w:val="00EE26E6"/>
    <w:rsid w:val="00EE3FD4"/>
    <w:rsid w:val="00EE7C0B"/>
    <w:rsid w:val="00EF6694"/>
    <w:rsid w:val="00F03AF9"/>
    <w:rsid w:val="00F132DF"/>
    <w:rsid w:val="00F23FC1"/>
    <w:rsid w:val="00F318BF"/>
    <w:rsid w:val="00F33E40"/>
    <w:rsid w:val="00F4221E"/>
    <w:rsid w:val="00F43880"/>
    <w:rsid w:val="00F55FC6"/>
    <w:rsid w:val="00F7003B"/>
    <w:rsid w:val="00F82A51"/>
    <w:rsid w:val="00F8669D"/>
    <w:rsid w:val="00F90D34"/>
    <w:rsid w:val="00FA4F79"/>
    <w:rsid w:val="00FB2288"/>
    <w:rsid w:val="00FB3D44"/>
    <w:rsid w:val="00FB6FEF"/>
    <w:rsid w:val="00FB7A2D"/>
    <w:rsid w:val="00FC047C"/>
    <w:rsid w:val="00FC21F1"/>
    <w:rsid w:val="00FC5C61"/>
    <w:rsid w:val="00FD5EE1"/>
    <w:rsid w:val="00FE162A"/>
    <w:rsid w:val="00FE1B66"/>
    <w:rsid w:val="00FF2607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4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5A2FC4"/>
    <w:pPr>
      <w:keepNext/>
      <w:widowControl/>
      <w:numPr>
        <w:numId w:val="1"/>
      </w:numPr>
      <w:autoSpaceDE/>
      <w:autoSpaceDN/>
      <w:adjustRightInd/>
      <w:spacing w:before="240" w:after="60" w:line="360" w:lineRule="auto"/>
      <w:jc w:val="both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qFormat/>
    <w:rsid w:val="005A2FC4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A2FC4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2FC4"/>
    <w:pPr>
      <w:keepNext/>
      <w:widowControl/>
      <w:numPr>
        <w:ilvl w:val="3"/>
        <w:numId w:val="1"/>
      </w:numPr>
      <w:autoSpaceDE/>
      <w:autoSpaceDN/>
      <w:adjustRightInd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A2FC4"/>
    <w:pPr>
      <w:widowControl/>
      <w:numPr>
        <w:ilvl w:val="4"/>
        <w:numId w:val="1"/>
      </w:numPr>
      <w:autoSpaceDE/>
      <w:autoSpaceDN/>
      <w:adjustRightInd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2FC4"/>
    <w:pPr>
      <w:widowControl/>
      <w:numPr>
        <w:ilvl w:val="5"/>
        <w:numId w:val="1"/>
      </w:numPr>
      <w:autoSpaceDE/>
      <w:autoSpaceDN/>
      <w:adjustRightInd/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2FC4"/>
    <w:pPr>
      <w:widowControl/>
      <w:numPr>
        <w:ilvl w:val="6"/>
        <w:numId w:val="1"/>
      </w:numPr>
      <w:autoSpaceDE/>
      <w:autoSpaceDN/>
      <w:adjustRightInd/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5A2FC4"/>
    <w:pPr>
      <w:widowControl/>
      <w:numPr>
        <w:ilvl w:val="7"/>
        <w:numId w:val="1"/>
      </w:numPr>
      <w:autoSpaceDE/>
      <w:autoSpaceDN/>
      <w:adjustRightInd/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5A2FC4"/>
    <w:pPr>
      <w:widowControl/>
      <w:numPr>
        <w:ilvl w:val="8"/>
        <w:numId w:val="1"/>
      </w:numPr>
      <w:autoSpaceDE/>
      <w:autoSpaceDN/>
      <w:adjustRightInd/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0C34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920D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0D2A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20D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D2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D3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A2FC4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5A2FC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5A2FC4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5A2FC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5A2FC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5A2FC4"/>
    <w:rPr>
      <w:rFonts w:ascii="Times New Roman" w:eastAsia="Times New Roman" w:hAnsi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5A2FC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5A2FC4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A2FC4"/>
    <w:rPr>
      <w:rFonts w:ascii="Arial" w:eastAsia="Times New Roman" w:hAnsi="Arial" w:cs="Arial"/>
    </w:rPr>
  </w:style>
  <w:style w:type="paragraph" w:styleId="Akapitzlist">
    <w:name w:val="List Paragraph"/>
    <w:basedOn w:val="Normalny"/>
    <w:uiPriority w:val="34"/>
    <w:qFormat/>
    <w:rsid w:val="005A2FC4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8421F"/>
    <w:rPr>
      <w:color w:val="808080"/>
    </w:rPr>
  </w:style>
  <w:style w:type="character" w:styleId="Uwydatnienie">
    <w:name w:val="Emphasis"/>
    <w:basedOn w:val="Domylnaczcionkaakapitu"/>
    <w:qFormat/>
    <w:rsid w:val="00601828"/>
    <w:rPr>
      <w:b w:val="0"/>
      <w:bCs w:val="0"/>
      <w:i/>
      <w:iCs/>
    </w:rPr>
  </w:style>
  <w:style w:type="paragraph" w:styleId="Tekstprzypisudolnego">
    <w:name w:val="footnote text"/>
    <w:basedOn w:val="Normalny"/>
    <w:link w:val="TekstprzypisudolnegoZnak"/>
    <w:semiHidden/>
    <w:rsid w:val="00601828"/>
    <w:pPr>
      <w:widowControl/>
      <w:autoSpaceDE/>
      <w:autoSpaceDN/>
      <w:adjustRightInd/>
    </w:pPr>
    <w:rPr>
      <w:rFonts w:ascii="Times New Roman" w:eastAsia="MS Mincho" w:hAnsi="Times New Roman" w:cs="Times New Roman"/>
      <w:lang w:eastAsia="ja-JP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01828"/>
    <w:rPr>
      <w:rFonts w:ascii="Times New Roman" w:eastAsia="MS Mincho" w:hAnsi="Times New Roman"/>
      <w:sz w:val="20"/>
      <w:szCs w:val="20"/>
      <w:lang w:eastAsia="ja-JP"/>
    </w:rPr>
  </w:style>
  <w:style w:type="character" w:styleId="Odwoanieprzypisudolnego">
    <w:name w:val="footnote reference"/>
    <w:basedOn w:val="Domylnaczcionkaakapitu"/>
    <w:semiHidden/>
    <w:rsid w:val="006018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4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5A2FC4"/>
    <w:pPr>
      <w:keepNext/>
      <w:widowControl/>
      <w:numPr>
        <w:numId w:val="1"/>
      </w:numPr>
      <w:autoSpaceDE/>
      <w:autoSpaceDN/>
      <w:adjustRightInd/>
      <w:spacing w:before="240" w:after="60" w:line="360" w:lineRule="auto"/>
      <w:jc w:val="both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qFormat/>
    <w:rsid w:val="005A2FC4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A2FC4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2FC4"/>
    <w:pPr>
      <w:keepNext/>
      <w:widowControl/>
      <w:numPr>
        <w:ilvl w:val="3"/>
        <w:numId w:val="1"/>
      </w:numPr>
      <w:autoSpaceDE/>
      <w:autoSpaceDN/>
      <w:adjustRightInd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A2FC4"/>
    <w:pPr>
      <w:widowControl/>
      <w:numPr>
        <w:ilvl w:val="4"/>
        <w:numId w:val="1"/>
      </w:numPr>
      <w:autoSpaceDE/>
      <w:autoSpaceDN/>
      <w:adjustRightInd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2FC4"/>
    <w:pPr>
      <w:widowControl/>
      <w:numPr>
        <w:ilvl w:val="5"/>
        <w:numId w:val="1"/>
      </w:numPr>
      <w:autoSpaceDE/>
      <w:autoSpaceDN/>
      <w:adjustRightInd/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2FC4"/>
    <w:pPr>
      <w:widowControl/>
      <w:numPr>
        <w:ilvl w:val="6"/>
        <w:numId w:val="1"/>
      </w:numPr>
      <w:autoSpaceDE/>
      <w:autoSpaceDN/>
      <w:adjustRightInd/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5A2FC4"/>
    <w:pPr>
      <w:widowControl/>
      <w:numPr>
        <w:ilvl w:val="7"/>
        <w:numId w:val="1"/>
      </w:numPr>
      <w:autoSpaceDE/>
      <w:autoSpaceDN/>
      <w:adjustRightInd/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5A2FC4"/>
    <w:pPr>
      <w:widowControl/>
      <w:numPr>
        <w:ilvl w:val="8"/>
        <w:numId w:val="1"/>
      </w:numPr>
      <w:autoSpaceDE/>
      <w:autoSpaceDN/>
      <w:adjustRightInd/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0C34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920D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0D2A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20D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D2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D3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A2FC4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5A2FC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5A2FC4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5A2FC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5A2FC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5A2FC4"/>
    <w:rPr>
      <w:rFonts w:ascii="Times New Roman" w:eastAsia="Times New Roman" w:hAnsi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5A2FC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5A2FC4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A2FC4"/>
    <w:rPr>
      <w:rFonts w:ascii="Arial" w:eastAsia="Times New Roman" w:hAnsi="Arial" w:cs="Arial"/>
    </w:rPr>
  </w:style>
  <w:style w:type="paragraph" w:styleId="Akapitzlist">
    <w:name w:val="List Paragraph"/>
    <w:basedOn w:val="Normalny"/>
    <w:uiPriority w:val="34"/>
    <w:qFormat/>
    <w:rsid w:val="005A2FC4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8421F"/>
    <w:rPr>
      <w:color w:val="808080"/>
    </w:rPr>
  </w:style>
  <w:style w:type="character" w:styleId="Uwydatnienie">
    <w:name w:val="Emphasis"/>
    <w:basedOn w:val="Domylnaczcionkaakapitu"/>
    <w:qFormat/>
    <w:rsid w:val="00601828"/>
    <w:rPr>
      <w:b w:val="0"/>
      <w:bCs w:val="0"/>
      <w:i/>
      <w:iCs/>
    </w:rPr>
  </w:style>
  <w:style w:type="paragraph" w:styleId="Tekstprzypisudolnego">
    <w:name w:val="footnote text"/>
    <w:basedOn w:val="Normalny"/>
    <w:link w:val="TekstprzypisudolnegoZnak"/>
    <w:semiHidden/>
    <w:rsid w:val="00601828"/>
    <w:pPr>
      <w:widowControl/>
      <w:autoSpaceDE/>
      <w:autoSpaceDN/>
      <w:adjustRightInd/>
    </w:pPr>
    <w:rPr>
      <w:rFonts w:ascii="Times New Roman" w:eastAsia="MS Mincho" w:hAnsi="Times New Roman" w:cs="Times New Roman"/>
      <w:lang w:eastAsia="ja-JP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01828"/>
    <w:rPr>
      <w:rFonts w:ascii="Times New Roman" w:eastAsia="MS Mincho" w:hAnsi="Times New Roman"/>
      <w:sz w:val="20"/>
      <w:szCs w:val="20"/>
      <w:lang w:eastAsia="ja-JP"/>
    </w:rPr>
  </w:style>
  <w:style w:type="character" w:styleId="Odwoanieprzypisudolnego">
    <w:name w:val="footnote reference"/>
    <w:basedOn w:val="Domylnaczcionkaakapitu"/>
    <w:semiHidden/>
    <w:rsid w:val="006018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6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CED91-0179-488B-9E6F-912F91D98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920</Words>
  <Characters>5525</Characters>
  <Application>Microsoft Office Word</Application>
  <DocSecurity>4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KSiek</cp:lastModifiedBy>
  <cp:revision>2</cp:revision>
  <cp:lastPrinted>2021-01-15T14:08:00Z</cp:lastPrinted>
  <dcterms:created xsi:type="dcterms:W3CDTF">2021-02-02T07:19:00Z</dcterms:created>
  <dcterms:modified xsi:type="dcterms:W3CDTF">2021-02-02T07:19:00Z</dcterms:modified>
</cp:coreProperties>
</file>